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18" w:rsidRDefault="002F4218" w:rsidP="002F4218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F47219">
        <w:rPr>
          <w:rFonts w:ascii="Arial" w:hAnsi="Arial" w:cs="Arial"/>
          <w:b/>
          <w:szCs w:val="28"/>
          <w:lang w:val="en-US"/>
        </w:rPr>
        <w:t>KOTİROVKA SORĞUSU</w:t>
      </w:r>
    </w:p>
    <w:p w:rsidR="002E600B" w:rsidRDefault="002E600B" w:rsidP="002F4218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2F4218" w:rsidRPr="00273534" w:rsidRDefault="002F4218" w:rsidP="00971CFB">
      <w:pPr>
        <w:pStyle w:val="40"/>
        <w:shd w:val="clear" w:color="auto" w:fill="auto"/>
        <w:spacing w:before="0"/>
        <w:rPr>
          <w:b/>
          <w:szCs w:val="24"/>
        </w:rPr>
      </w:pPr>
      <w:bookmarkStart w:id="0" w:name="bookmark2"/>
      <w:proofErr w:type="spellStart"/>
      <w:r w:rsidRPr="00273534">
        <w:rPr>
          <w:b/>
          <w:szCs w:val="24"/>
        </w:rPr>
        <w:t>Hörmətli</w:t>
      </w:r>
      <w:proofErr w:type="spellEnd"/>
      <w:r w:rsidRPr="00273534">
        <w:rPr>
          <w:b/>
          <w:szCs w:val="24"/>
        </w:rPr>
        <w:t xml:space="preserve"> </w:t>
      </w:r>
      <w:proofErr w:type="spellStart"/>
      <w:r w:rsidRPr="00273534">
        <w:rPr>
          <w:b/>
          <w:szCs w:val="24"/>
        </w:rPr>
        <w:t>cənablar</w:t>
      </w:r>
      <w:proofErr w:type="spellEnd"/>
      <w:r w:rsidRPr="00273534">
        <w:rPr>
          <w:b/>
          <w:szCs w:val="24"/>
        </w:rPr>
        <w:t>!</w:t>
      </w:r>
      <w:bookmarkEnd w:id="0"/>
    </w:p>
    <w:p w:rsidR="005D20AA" w:rsidRPr="005D20AA" w:rsidRDefault="005D20AA" w:rsidP="005D20AA">
      <w:pPr>
        <w:keepNext/>
        <w:keepLines/>
        <w:tabs>
          <w:tab w:val="left" w:pos="1271"/>
        </w:tabs>
        <w:spacing w:line="259" w:lineRule="exact"/>
        <w:jc w:val="both"/>
        <w:rPr>
          <w:rStyle w:val="2"/>
          <w:b w:val="0"/>
          <w:bCs w:val="0"/>
          <w:szCs w:val="24"/>
          <w:u w:val="none"/>
          <w:lang w:val="en-US"/>
        </w:rPr>
      </w:pPr>
      <w:proofErr w:type="spellStart"/>
      <w:r w:rsidRPr="005D20AA">
        <w:rPr>
          <w:rStyle w:val="2"/>
          <w:bCs w:val="0"/>
          <w:szCs w:val="24"/>
          <w:u w:val="none"/>
          <w:lang w:val="en-US"/>
        </w:rPr>
        <w:t>Sifarişçi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: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Əmanətlərin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Sığortalanması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Fondu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, </w:t>
      </w:r>
    </w:p>
    <w:p w:rsidR="005D20AA" w:rsidRPr="005D20AA" w:rsidRDefault="005D20AA" w:rsidP="005D20AA">
      <w:pPr>
        <w:keepNext/>
        <w:keepLines/>
        <w:tabs>
          <w:tab w:val="left" w:pos="1271"/>
        </w:tabs>
        <w:spacing w:line="259" w:lineRule="exact"/>
        <w:jc w:val="both"/>
        <w:rPr>
          <w:rStyle w:val="2"/>
          <w:b w:val="0"/>
          <w:bCs w:val="0"/>
          <w:szCs w:val="24"/>
          <w:u w:val="none"/>
          <w:lang w:val="en-US"/>
        </w:rPr>
      </w:pPr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AZ 1025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Azərbaycan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,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Bakı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şəhəri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,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Babək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prospekti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16, </w:t>
      </w:r>
    </w:p>
    <w:p w:rsidR="005D20AA" w:rsidRPr="005D20AA" w:rsidRDefault="005D20AA" w:rsidP="005D20AA">
      <w:pPr>
        <w:keepNext/>
        <w:keepLines/>
        <w:tabs>
          <w:tab w:val="left" w:pos="1271"/>
        </w:tabs>
        <w:spacing w:line="259" w:lineRule="exact"/>
        <w:jc w:val="both"/>
        <w:rPr>
          <w:rStyle w:val="2"/>
          <w:b w:val="0"/>
          <w:bCs w:val="0"/>
          <w:szCs w:val="24"/>
          <w:u w:val="none"/>
          <w:lang w:val="en-US"/>
        </w:rPr>
      </w:pPr>
      <w:proofErr w:type="spellStart"/>
      <w:proofErr w:type="gramStart"/>
      <w:r w:rsidRPr="005D20AA">
        <w:rPr>
          <w:rStyle w:val="2"/>
          <w:b w:val="0"/>
          <w:bCs w:val="0"/>
          <w:szCs w:val="24"/>
          <w:u w:val="none"/>
          <w:lang w:val="en-US"/>
        </w:rPr>
        <w:t>telefon</w:t>
      </w:r>
      <w:proofErr w:type="spellEnd"/>
      <w:proofErr w:type="gram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: (+994 12) 941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dax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. 1109, mob: +99450-334-92-29,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faks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: (+994 12) 596 65 94   </w:t>
      </w:r>
    </w:p>
    <w:p w:rsidR="005D20AA" w:rsidRDefault="005D20AA" w:rsidP="005D20AA">
      <w:pPr>
        <w:keepNext/>
        <w:keepLines/>
        <w:tabs>
          <w:tab w:val="left" w:pos="1271"/>
        </w:tabs>
        <w:spacing w:line="259" w:lineRule="exact"/>
        <w:jc w:val="both"/>
        <w:rPr>
          <w:rStyle w:val="2"/>
          <w:b w:val="0"/>
          <w:bCs w:val="0"/>
          <w:szCs w:val="24"/>
          <w:u w:val="none"/>
          <w:lang w:val="en-US"/>
        </w:rPr>
      </w:pP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Əlaqəli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şəxs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: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İnsan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resursları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şöbəsinin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baş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mütəxəssisi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–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Lamiyə</w:t>
      </w:r>
      <w:proofErr w:type="spellEnd"/>
      <w:r w:rsidRPr="005D20AA">
        <w:rPr>
          <w:rStyle w:val="2"/>
          <w:b w:val="0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 w:val="0"/>
          <w:bCs w:val="0"/>
          <w:szCs w:val="24"/>
          <w:u w:val="none"/>
          <w:lang w:val="en-US"/>
        </w:rPr>
        <w:t>Nəbiyeva</w:t>
      </w:r>
      <w:proofErr w:type="spellEnd"/>
    </w:p>
    <w:p w:rsidR="005D20AA" w:rsidRPr="005D20AA" w:rsidRDefault="005D20AA" w:rsidP="005D20AA">
      <w:pPr>
        <w:keepNext/>
        <w:keepLines/>
        <w:tabs>
          <w:tab w:val="left" w:pos="1271"/>
        </w:tabs>
        <w:spacing w:line="259" w:lineRule="exact"/>
        <w:jc w:val="both"/>
        <w:rPr>
          <w:rStyle w:val="2"/>
          <w:b w:val="0"/>
          <w:bCs w:val="0"/>
          <w:szCs w:val="24"/>
          <w:u w:val="none"/>
          <w:lang w:val="en-US"/>
        </w:rPr>
      </w:pPr>
    </w:p>
    <w:p w:rsidR="002F4218" w:rsidRDefault="005D20AA" w:rsidP="005D20AA">
      <w:pPr>
        <w:keepNext/>
        <w:keepLines/>
        <w:tabs>
          <w:tab w:val="left" w:pos="1271"/>
        </w:tabs>
        <w:spacing w:line="259" w:lineRule="exact"/>
        <w:jc w:val="both"/>
        <w:rPr>
          <w:rStyle w:val="2"/>
          <w:bCs w:val="0"/>
          <w:szCs w:val="24"/>
          <w:u w:val="none"/>
          <w:lang w:val="en-US"/>
        </w:rPr>
      </w:pPr>
      <w:proofErr w:type="spellStart"/>
      <w:r w:rsidRPr="005D20AA">
        <w:rPr>
          <w:rStyle w:val="2"/>
          <w:bCs w:val="0"/>
          <w:szCs w:val="24"/>
          <w:u w:val="none"/>
          <w:lang w:val="en-US"/>
        </w:rPr>
        <w:t>Aşağıdakı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malların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 (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iş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və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xidmətlərin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) 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kotirovka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sorğusu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üsulu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ilə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satınalınması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 xml:space="preserve"> </w:t>
      </w:r>
      <w:proofErr w:type="spellStart"/>
      <w:r w:rsidRPr="005D20AA">
        <w:rPr>
          <w:rStyle w:val="2"/>
          <w:bCs w:val="0"/>
          <w:szCs w:val="24"/>
          <w:u w:val="none"/>
          <w:lang w:val="en-US"/>
        </w:rPr>
        <w:t>niyyətindədir</w:t>
      </w:r>
      <w:proofErr w:type="spellEnd"/>
      <w:r w:rsidRPr="005D20AA">
        <w:rPr>
          <w:rStyle w:val="2"/>
          <w:bCs w:val="0"/>
          <w:szCs w:val="24"/>
          <w:u w:val="none"/>
          <w:lang w:val="en-US"/>
        </w:rPr>
        <w:t>:</w:t>
      </w:r>
    </w:p>
    <w:p w:rsidR="005D20AA" w:rsidRPr="005D20AA" w:rsidRDefault="005D20AA" w:rsidP="005D20AA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:rsidR="002F4218" w:rsidRPr="00A66742" w:rsidRDefault="002F4218" w:rsidP="002F4218">
      <w:pPr>
        <w:pStyle w:val="21"/>
        <w:shd w:val="clear" w:color="auto" w:fill="auto"/>
        <w:spacing w:before="0" w:after="250"/>
        <w:ind w:firstLine="0"/>
        <w:rPr>
          <w:szCs w:val="24"/>
          <w:u w:val="single"/>
        </w:rPr>
      </w:pPr>
      <w:proofErr w:type="spellStart"/>
      <w:r w:rsidRPr="00A66742">
        <w:rPr>
          <w:szCs w:val="24"/>
          <w:u w:val="single"/>
        </w:rPr>
        <w:t>Əmanətlərin</w:t>
      </w:r>
      <w:proofErr w:type="spellEnd"/>
      <w:r w:rsidRPr="00A66742">
        <w:rPr>
          <w:szCs w:val="24"/>
          <w:u w:val="single"/>
        </w:rPr>
        <w:t xml:space="preserve"> </w:t>
      </w:r>
      <w:proofErr w:type="spellStart"/>
      <w:r w:rsidRPr="00A66742">
        <w:rPr>
          <w:szCs w:val="24"/>
          <w:u w:val="single"/>
        </w:rPr>
        <w:t>Sığortalanması</w:t>
      </w:r>
      <w:proofErr w:type="spellEnd"/>
      <w:r w:rsidRPr="00A66742">
        <w:rPr>
          <w:szCs w:val="24"/>
          <w:u w:val="single"/>
        </w:rPr>
        <w:t xml:space="preserve"> </w:t>
      </w:r>
      <w:proofErr w:type="spellStart"/>
      <w:r w:rsidRPr="00A66742">
        <w:rPr>
          <w:szCs w:val="24"/>
          <w:u w:val="single"/>
        </w:rPr>
        <w:t>Fondun</w:t>
      </w:r>
      <w:r w:rsidR="00045E01" w:rsidRPr="00A66742">
        <w:rPr>
          <w:szCs w:val="24"/>
          <w:u w:val="single"/>
        </w:rPr>
        <w:t>un</w:t>
      </w:r>
      <w:proofErr w:type="spellEnd"/>
      <w:r w:rsidRPr="00A66742">
        <w:rPr>
          <w:szCs w:val="24"/>
          <w:u w:val="single"/>
          <w:lang w:val="az-Latn-AZ"/>
        </w:rPr>
        <w:t xml:space="preserve"> </w:t>
      </w:r>
      <w:proofErr w:type="spellStart"/>
      <w:r w:rsidR="00045E01" w:rsidRPr="00A66742">
        <w:rPr>
          <w:szCs w:val="24"/>
          <w:u w:val="single"/>
        </w:rPr>
        <w:t>işçilərinə</w:t>
      </w:r>
      <w:proofErr w:type="spellEnd"/>
      <w:r w:rsidR="00405912" w:rsidRPr="00A66742">
        <w:rPr>
          <w:szCs w:val="24"/>
          <w:u w:val="single"/>
        </w:rPr>
        <w:t xml:space="preserve"> </w:t>
      </w:r>
      <w:r w:rsidR="00405912" w:rsidRPr="00A66742">
        <w:rPr>
          <w:i/>
          <w:szCs w:val="24"/>
          <w:u w:val="single"/>
        </w:rPr>
        <w:t>MS Excel</w:t>
      </w:r>
      <w:r w:rsidR="00405912" w:rsidRPr="00A66742">
        <w:rPr>
          <w:szCs w:val="24"/>
          <w:u w:val="single"/>
        </w:rPr>
        <w:t xml:space="preserve"> (4 </w:t>
      </w:r>
      <w:proofErr w:type="spellStart"/>
      <w:r w:rsidR="00405912" w:rsidRPr="00A66742">
        <w:rPr>
          <w:szCs w:val="24"/>
          <w:u w:val="single"/>
        </w:rPr>
        <w:t>ay</w:t>
      </w:r>
      <w:proofErr w:type="spellEnd"/>
      <w:r w:rsidR="00405912" w:rsidRPr="00A66742">
        <w:rPr>
          <w:szCs w:val="24"/>
          <w:u w:val="single"/>
        </w:rPr>
        <w:t xml:space="preserve">), </w:t>
      </w:r>
      <w:proofErr w:type="spellStart"/>
      <w:r w:rsidR="00405912" w:rsidRPr="00A66742">
        <w:rPr>
          <w:i/>
          <w:szCs w:val="24"/>
          <w:u w:val="single"/>
        </w:rPr>
        <w:t>İngilis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dili</w:t>
      </w:r>
      <w:proofErr w:type="spellEnd"/>
      <w:r w:rsidR="00405912" w:rsidRPr="00A66742">
        <w:rPr>
          <w:szCs w:val="24"/>
          <w:u w:val="single"/>
        </w:rPr>
        <w:t xml:space="preserve"> (6 </w:t>
      </w:r>
      <w:proofErr w:type="spellStart"/>
      <w:r w:rsidR="00405912" w:rsidRPr="00A66742">
        <w:rPr>
          <w:szCs w:val="24"/>
          <w:u w:val="single"/>
        </w:rPr>
        <w:t>ay</w:t>
      </w:r>
      <w:proofErr w:type="spellEnd"/>
      <w:r w:rsidR="00405912" w:rsidRPr="00A66742">
        <w:rPr>
          <w:szCs w:val="24"/>
          <w:u w:val="single"/>
        </w:rPr>
        <w:t xml:space="preserve">), </w:t>
      </w:r>
      <w:r w:rsidR="00405912" w:rsidRPr="00A66742">
        <w:rPr>
          <w:i/>
          <w:szCs w:val="24"/>
          <w:u w:val="single"/>
        </w:rPr>
        <w:t xml:space="preserve">İCT </w:t>
      </w:r>
      <w:proofErr w:type="spellStart"/>
      <w:r w:rsidR="00405912" w:rsidRPr="00A66742">
        <w:rPr>
          <w:i/>
          <w:szCs w:val="24"/>
          <w:u w:val="single"/>
        </w:rPr>
        <w:t>və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proqramlaşdırma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layihələrinin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idarə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edilməsi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r w:rsidR="00405912" w:rsidRPr="00A66742">
        <w:rPr>
          <w:szCs w:val="24"/>
          <w:u w:val="single"/>
        </w:rPr>
        <w:t xml:space="preserve">(15 </w:t>
      </w:r>
      <w:proofErr w:type="spellStart"/>
      <w:r w:rsidR="00405912" w:rsidRPr="00A66742">
        <w:rPr>
          <w:szCs w:val="24"/>
          <w:u w:val="single"/>
        </w:rPr>
        <w:t>saata</w:t>
      </w:r>
      <w:proofErr w:type="spellEnd"/>
      <w:r w:rsidR="00405912" w:rsidRPr="00A66742">
        <w:rPr>
          <w:szCs w:val="24"/>
          <w:u w:val="single"/>
        </w:rPr>
        <w:t xml:space="preserve"> </w:t>
      </w:r>
      <w:proofErr w:type="spellStart"/>
      <w:r w:rsidR="00405912" w:rsidRPr="00A66742">
        <w:rPr>
          <w:szCs w:val="24"/>
          <w:u w:val="single"/>
        </w:rPr>
        <w:t>qədər</w:t>
      </w:r>
      <w:proofErr w:type="spellEnd"/>
      <w:r w:rsidR="00405912" w:rsidRPr="00A66742">
        <w:rPr>
          <w:szCs w:val="24"/>
          <w:u w:val="single"/>
        </w:rPr>
        <w:t xml:space="preserve">), </w:t>
      </w:r>
      <w:proofErr w:type="spellStart"/>
      <w:r w:rsidR="00405912" w:rsidRPr="00A66742">
        <w:rPr>
          <w:i/>
          <w:szCs w:val="24"/>
          <w:u w:val="single"/>
        </w:rPr>
        <w:t>Qrafik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dizayn</w:t>
      </w:r>
      <w:proofErr w:type="spellEnd"/>
      <w:r w:rsidR="00405912" w:rsidRPr="00A66742">
        <w:rPr>
          <w:szCs w:val="24"/>
          <w:u w:val="single"/>
        </w:rPr>
        <w:t xml:space="preserve"> (2 </w:t>
      </w:r>
      <w:proofErr w:type="spellStart"/>
      <w:r w:rsidR="00405912" w:rsidRPr="00A66742">
        <w:rPr>
          <w:szCs w:val="24"/>
          <w:u w:val="single"/>
        </w:rPr>
        <w:t>ay</w:t>
      </w:r>
      <w:proofErr w:type="spellEnd"/>
      <w:r w:rsidR="00405912" w:rsidRPr="00A66742">
        <w:rPr>
          <w:szCs w:val="24"/>
          <w:u w:val="single"/>
        </w:rPr>
        <w:t xml:space="preserve">), </w:t>
      </w:r>
      <w:proofErr w:type="spellStart"/>
      <w:r w:rsidR="00405912" w:rsidRPr="00A66742">
        <w:rPr>
          <w:i/>
          <w:szCs w:val="24"/>
          <w:u w:val="single"/>
        </w:rPr>
        <w:t>Motivasiya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və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mükafatlandırma</w:t>
      </w:r>
      <w:proofErr w:type="spellEnd"/>
      <w:r w:rsidR="00405912" w:rsidRPr="00A66742">
        <w:rPr>
          <w:szCs w:val="24"/>
          <w:u w:val="single"/>
        </w:rPr>
        <w:t xml:space="preserve"> (10 </w:t>
      </w:r>
      <w:proofErr w:type="spellStart"/>
      <w:r w:rsidR="00405912" w:rsidRPr="00A66742">
        <w:rPr>
          <w:szCs w:val="24"/>
          <w:u w:val="single"/>
        </w:rPr>
        <w:t>saata</w:t>
      </w:r>
      <w:proofErr w:type="spellEnd"/>
      <w:r w:rsidR="00405912" w:rsidRPr="00A66742">
        <w:rPr>
          <w:szCs w:val="24"/>
          <w:u w:val="single"/>
        </w:rPr>
        <w:t xml:space="preserve"> </w:t>
      </w:r>
      <w:proofErr w:type="spellStart"/>
      <w:r w:rsidR="00405912" w:rsidRPr="00A66742">
        <w:rPr>
          <w:szCs w:val="24"/>
          <w:u w:val="single"/>
        </w:rPr>
        <w:t>qədər</w:t>
      </w:r>
      <w:proofErr w:type="spellEnd"/>
      <w:r w:rsidR="00405912" w:rsidRPr="00A66742">
        <w:rPr>
          <w:szCs w:val="24"/>
          <w:u w:val="single"/>
        </w:rPr>
        <w:t xml:space="preserve">), </w:t>
      </w:r>
      <w:proofErr w:type="spellStart"/>
      <w:r w:rsidR="00405912" w:rsidRPr="00A66742">
        <w:rPr>
          <w:i/>
          <w:szCs w:val="24"/>
          <w:u w:val="single"/>
        </w:rPr>
        <w:t>Kargüzarlıq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qaydalarının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tətbiq</w:t>
      </w:r>
      <w:proofErr w:type="spellEnd"/>
      <w:r w:rsidR="00405912" w:rsidRPr="00A66742">
        <w:rPr>
          <w:i/>
          <w:szCs w:val="24"/>
          <w:u w:val="single"/>
        </w:rPr>
        <w:t xml:space="preserve"> </w:t>
      </w:r>
      <w:proofErr w:type="spellStart"/>
      <w:r w:rsidR="00405912" w:rsidRPr="00A66742">
        <w:rPr>
          <w:i/>
          <w:szCs w:val="24"/>
          <w:u w:val="single"/>
        </w:rPr>
        <w:t>olunması</w:t>
      </w:r>
      <w:r w:rsidR="00D37807" w:rsidRPr="00A66742">
        <w:rPr>
          <w:i/>
          <w:szCs w:val="24"/>
          <w:u w:val="single"/>
        </w:rPr>
        <w:t>na</w:t>
      </w:r>
      <w:proofErr w:type="spellEnd"/>
      <w:r w:rsidR="00405912" w:rsidRPr="00A66742">
        <w:rPr>
          <w:szCs w:val="24"/>
          <w:u w:val="single"/>
        </w:rPr>
        <w:t xml:space="preserve"> (16 </w:t>
      </w:r>
      <w:proofErr w:type="spellStart"/>
      <w:r w:rsidR="00405912" w:rsidRPr="00A66742">
        <w:rPr>
          <w:szCs w:val="24"/>
          <w:u w:val="single"/>
        </w:rPr>
        <w:t>saata</w:t>
      </w:r>
      <w:proofErr w:type="spellEnd"/>
      <w:r w:rsidR="00405912" w:rsidRPr="00A66742">
        <w:rPr>
          <w:szCs w:val="24"/>
          <w:u w:val="single"/>
        </w:rPr>
        <w:t xml:space="preserve"> </w:t>
      </w:r>
      <w:proofErr w:type="spellStart"/>
      <w:r w:rsidR="00405912" w:rsidRPr="00A66742">
        <w:rPr>
          <w:szCs w:val="24"/>
          <w:u w:val="single"/>
        </w:rPr>
        <w:t>qədər</w:t>
      </w:r>
      <w:proofErr w:type="spellEnd"/>
      <w:r w:rsidR="00405912" w:rsidRPr="00A66742">
        <w:rPr>
          <w:szCs w:val="24"/>
          <w:u w:val="single"/>
        </w:rPr>
        <w:t>)</w:t>
      </w:r>
      <w:r w:rsidR="00496EC7" w:rsidRPr="00A66742">
        <w:rPr>
          <w:szCs w:val="24"/>
          <w:u w:val="single"/>
        </w:rPr>
        <w:t xml:space="preserve"> </w:t>
      </w:r>
      <w:proofErr w:type="spellStart"/>
      <w:r w:rsidR="00D37807" w:rsidRPr="00A66742">
        <w:rPr>
          <w:szCs w:val="24"/>
          <w:u w:val="single"/>
        </w:rPr>
        <w:t>dair</w:t>
      </w:r>
      <w:proofErr w:type="spellEnd"/>
      <w:r w:rsidR="00D37807" w:rsidRPr="00A66742">
        <w:rPr>
          <w:szCs w:val="24"/>
          <w:u w:val="single"/>
        </w:rPr>
        <w:t xml:space="preserve"> </w:t>
      </w:r>
      <w:proofErr w:type="spellStart"/>
      <w:r w:rsidR="00524552" w:rsidRPr="00A66742">
        <w:rPr>
          <w:szCs w:val="24"/>
          <w:u w:val="single"/>
        </w:rPr>
        <w:t>təlimlərin</w:t>
      </w:r>
      <w:proofErr w:type="spellEnd"/>
      <w:r w:rsidR="00524552" w:rsidRPr="00A66742">
        <w:rPr>
          <w:szCs w:val="24"/>
          <w:u w:val="single"/>
        </w:rPr>
        <w:t xml:space="preserve"> </w:t>
      </w:r>
      <w:proofErr w:type="spellStart"/>
      <w:r w:rsidR="00524552" w:rsidRPr="00A66742">
        <w:rPr>
          <w:szCs w:val="24"/>
          <w:u w:val="single"/>
        </w:rPr>
        <w:t>keçirilməsi</w:t>
      </w:r>
      <w:proofErr w:type="spellEnd"/>
    </w:p>
    <w:p w:rsidR="002F4218" w:rsidRPr="00C14721" w:rsidRDefault="002F4218" w:rsidP="002F4218">
      <w:pPr>
        <w:pStyle w:val="21"/>
        <w:shd w:val="clear" w:color="auto" w:fill="auto"/>
        <w:spacing w:before="0" w:after="250"/>
        <w:ind w:firstLine="0"/>
        <w:rPr>
          <w:szCs w:val="24"/>
          <w:lang w:val="az-Latn-AZ"/>
        </w:rPr>
      </w:pPr>
      <w:r w:rsidRPr="00C14721">
        <w:rPr>
          <w:szCs w:val="24"/>
          <w:lang w:val="az-Latn-AZ"/>
        </w:rPr>
        <w:t xml:space="preserve">Satınalma müqaviləsi üzrə </w:t>
      </w:r>
      <w:r>
        <w:rPr>
          <w:szCs w:val="24"/>
          <w:lang w:val="az-Cyrl-AZ"/>
        </w:rPr>
        <w:t>hesablaşma</w:t>
      </w:r>
      <w:r w:rsidRPr="00C14721">
        <w:rPr>
          <w:szCs w:val="24"/>
          <w:lang w:val="az-Latn-AZ"/>
        </w:rPr>
        <w:t xml:space="preserve"> bank köçürməsi yolu ilə aparılacaqdır.</w:t>
      </w:r>
    </w:p>
    <w:p w:rsidR="002F4218" w:rsidRDefault="00D37807" w:rsidP="002F4218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szCs w:val="24"/>
          <w:lang w:val="az-Latn-AZ"/>
        </w:rPr>
        <w:t xml:space="preserve">Malgöndərən (podratçı) </w:t>
      </w:r>
      <w:r w:rsidR="002F4218" w:rsidRPr="00C14721">
        <w:rPr>
          <w:szCs w:val="24"/>
          <w:lang w:val="az-Latn-AZ"/>
        </w:rPr>
        <w:t>tərəfindən təklif olunan qiymət kotirovk</w:t>
      </w:r>
      <w:r w:rsidR="002F4218">
        <w:rPr>
          <w:szCs w:val="24"/>
          <w:lang w:val="az-Latn-AZ"/>
        </w:rPr>
        <w:t>a</w:t>
      </w:r>
      <w:r>
        <w:rPr>
          <w:szCs w:val="24"/>
          <w:lang w:val="az-Latn-AZ"/>
        </w:rPr>
        <w:t>ları</w:t>
      </w:r>
      <w:r w:rsidR="002F4218" w:rsidRPr="00C14721">
        <w:rPr>
          <w:szCs w:val="24"/>
          <w:lang w:val="az-Latn-AZ"/>
        </w:rPr>
        <w:t xml:space="preserve"> </w:t>
      </w:r>
      <w:r>
        <w:rPr>
          <w:szCs w:val="24"/>
          <w:lang w:val="az-Latn-AZ"/>
        </w:rPr>
        <w:t xml:space="preserve">malların (işlərin və xidmətlərin) </w:t>
      </w:r>
      <w:r w:rsidR="00A66742">
        <w:rPr>
          <w:szCs w:val="24"/>
          <w:lang w:val="az-Latn-AZ"/>
        </w:rPr>
        <w:t xml:space="preserve">qiymət </w:t>
      </w:r>
      <w:r w:rsidR="002F4218" w:rsidRPr="00C14721">
        <w:rPr>
          <w:szCs w:val="24"/>
          <w:lang w:val="az-Latn-AZ"/>
        </w:rPr>
        <w:t xml:space="preserve">dəyərindən başqa, </w:t>
      </w:r>
      <w:r w:rsidR="00A66742">
        <w:rPr>
          <w:szCs w:val="24"/>
          <w:lang w:val="az-Latn-AZ"/>
        </w:rPr>
        <w:t xml:space="preserve">nəqliyyat, sığorta, </w:t>
      </w:r>
      <w:r w:rsidR="002F4218" w:rsidRPr="00C14721">
        <w:rPr>
          <w:szCs w:val="24"/>
          <w:lang w:val="az-Latn-AZ"/>
        </w:rPr>
        <w:t xml:space="preserve">vergi, </w:t>
      </w:r>
      <w:r w:rsidR="00A66742">
        <w:rPr>
          <w:szCs w:val="24"/>
          <w:lang w:val="az-Latn-AZ"/>
        </w:rPr>
        <w:t xml:space="preserve">gömrük rüsumları </w:t>
      </w:r>
      <w:r w:rsidR="002F4218" w:rsidRPr="00C14721">
        <w:rPr>
          <w:szCs w:val="24"/>
          <w:lang w:val="az-Latn-AZ"/>
        </w:rPr>
        <w:t>və digər xərclər</w:t>
      </w:r>
      <w:r w:rsidR="00A66742">
        <w:rPr>
          <w:szCs w:val="24"/>
          <w:lang w:val="az-Latn-AZ"/>
        </w:rPr>
        <w:t>i</w:t>
      </w:r>
      <w:r w:rsidR="002F4218" w:rsidRPr="00C14721">
        <w:rPr>
          <w:szCs w:val="24"/>
          <w:lang w:val="az-Latn-AZ"/>
        </w:rPr>
        <w:t xml:space="preserve"> nəzərə almaqla göstərilmə</w:t>
      </w:r>
      <w:bookmarkStart w:id="1" w:name="bookmark6"/>
      <w:r w:rsidR="002F4218">
        <w:rPr>
          <w:szCs w:val="24"/>
          <w:lang w:val="az-Latn-AZ"/>
        </w:rPr>
        <w:t>lidir</w:t>
      </w:r>
      <w:r w:rsidR="00A66742">
        <w:rPr>
          <w:szCs w:val="24"/>
          <w:lang w:val="az-Latn-AZ"/>
        </w:rPr>
        <w:t>.</w:t>
      </w:r>
    </w:p>
    <w:p w:rsidR="00A66742" w:rsidRPr="005A000A" w:rsidRDefault="005A000A" w:rsidP="002F4218">
      <w:pPr>
        <w:pStyle w:val="50"/>
        <w:shd w:val="clear" w:color="auto" w:fill="auto"/>
        <w:spacing w:before="0" w:after="263"/>
        <w:rPr>
          <w:b w:val="0"/>
          <w:szCs w:val="24"/>
          <w:lang w:val="az-Latn-AZ"/>
        </w:rPr>
      </w:pPr>
      <w:r w:rsidRPr="005A000A">
        <w:rPr>
          <w:b w:val="0"/>
          <w:szCs w:val="24"/>
          <w:lang w:val="az-Latn-AZ"/>
        </w:rPr>
        <w:t>Göstəriləcək xidmətlər Kotirovka sorğusuna Əlavə 1-də göstərilən tələblərə cavab verməlidir.</w:t>
      </w:r>
    </w:p>
    <w:p w:rsidR="002F4218" w:rsidRPr="00923142" w:rsidRDefault="005A000A" w:rsidP="002F4218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lang w:val="az-Latn-AZ"/>
        </w:rPr>
        <w:t xml:space="preserve">Malların (işlərin və xidmətlərin) qiymət kotirovkaları qapalı zərfdə, imzalanıb və möhürlənərək </w:t>
      </w:r>
      <w:r w:rsidR="002F4218" w:rsidRPr="00C14721">
        <w:rPr>
          <w:lang w:val="az-Latn-AZ"/>
        </w:rPr>
        <w:t>Əmanətlərin Sığortalanması Fondu</w:t>
      </w:r>
      <w:r w:rsidR="002F4218">
        <w:rPr>
          <w:lang w:val="az-Cyrl-AZ"/>
        </w:rPr>
        <w:t>na</w:t>
      </w:r>
      <w:r w:rsidR="002F4218">
        <w:rPr>
          <w:lang w:val="az-Latn-AZ"/>
        </w:rPr>
        <w:t xml:space="preserve"> </w:t>
      </w:r>
      <w:r w:rsidR="002F4218">
        <w:rPr>
          <w:lang w:val="az-Cyrl-AZ"/>
        </w:rPr>
        <w:t>(</w:t>
      </w:r>
      <w:r w:rsidR="002F4218" w:rsidRPr="00C14721">
        <w:rPr>
          <w:lang w:val="az-Latn-AZ"/>
        </w:rPr>
        <w:t>Bakı şəhəri, Babə</w:t>
      </w:r>
      <w:r w:rsidR="002F4218">
        <w:rPr>
          <w:lang w:val="az-Latn-AZ"/>
        </w:rPr>
        <w:t xml:space="preserve">k prospekti 16 </w:t>
      </w:r>
      <w:r w:rsidR="002F4218">
        <w:rPr>
          <w:lang w:val="az-Cyrl-AZ"/>
        </w:rPr>
        <w:t>)</w:t>
      </w:r>
      <w:r w:rsidR="002F4218">
        <w:rPr>
          <w:lang w:val="az-Latn-AZ"/>
        </w:rPr>
        <w:t xml:space="preserve"> </w:t>
      </w:r>
      <w:r w:rsidR="00971CFB" w:rsidRPr="004E679A">
        <w:rPr>
          <w:lang w:val="az-Latn-AZ"/>
        </w:rPr>
        <w:t>31</w:t>
      </w:r>
      <w:r w:rsidR="002F4218" w:rsidRPr="004E679A">
        <w:rPr>
          <w:lang w:val="az-Latn-AZ"/>
        </w:rPr>
        <w:t xml:space="preserve"> </w:t>
      </w:r>
      <w:r w:rsidR="004E679A" w:rsidRPr="004E679A">
        <w:rPr>
          <w:lang w:val="az-Latn-AZ"/>
        </w:rPr>
        <w:t>may</w:t>
      </w:r>
      <w:r w:rsidR="002F4218" w:rsidRPr="004E679A">
        <w:rPr>
          <w:lang w:val="az-Latn-AZ"/>
        </w:rPr>
        <w:t xml:space="preserve"> 2022-ci il saat  12:00-</w:t>
      </w:r>
      <w:r w:rsidR="002F4218">
        <w:rPr>
          <w:lang w:val="az-Latn-AZ"/>
        </w:rPr>
        <w:t>a</w:t>
      </w:r>
      <w:r w:rsidR="002F4218" w:rsidRPr="00C14721">
        <w:rPr>
          <w:lang w:val="az-Latn-AZ"/>
        </w:rPr>
        <w:t xml:space="preserve"> qədər tə</w:t>
      </w:r>
      <w:r w:rsidR="002F4218">
        <w:rPr>
          <w:lang w:val="az-Latn-AZ"/>
        </w:rPr>
        <w:t xml:space="preserve">qdim </w:t>
      </w:r>
      <w:r w:rsidR="002F4218" w:rsidRPr="00C14721">
        <w:rPr>
          <w:lang w:val="az-Latn-AZ"/>
        </w:rPr>
        <w:t>olunmalıdır.</w:t>
      </w:r>
      <w:bookmarkEnd w:id="1"/>
    </w:p>
    <w:p w:rsidR="002F4218" w:rsidRPr="00E77E2E" w:rsidRDefault="00524552" w:rsidP="002F4218">
      <w:pPr>
        <w:pStyle w:val="21"/>
        <w:shd w:val="clear" w:color="auto" w:fill="auto"/>
        <w:spacing w:before="0" w:after="266" w:line="263" w:lineRule="exact"/>
        <w:ind w:firstLine="0"/>
        <w:rPr>
          <w:szCs w:val="24"/>
          <w:lang w:val="az-Latn-AZ"/>
        </w:rPr>
      </w:pPr>
      <w:r>
        <w:rPr>
          <w:lang w:val="az-Latn-AZ"/>
        </w:rPr>
        <w:t xml:space="preserve">Təlimlərin </w:t>
      </w:r>
      <w:r w:rsidR="002F4218" w:rsidRPr="00C14721">
        <w:rPr>
          <w:szCs w:val="24"/>
          <w:lang w:val="az-Latn-AZ"/>
        </w:rPr>
        <w:t>qiymə</w:t>
      </w:r>
      <w:r w:rsidR="002F4218">
        <w:rPr>
          <w:szCs w:val="24"/>
          <w:lang w:val="az-Latn-AZ"/>
        </w:rPr>
        <w:t>t ko</w:t>
      </w:r>
      <w:r w:rsidR="002F4218" w:rsidRPr="00C14721">
        <w:rPr>
          <w:szCs w:val="24"/>
          <w:lang w:val="az-Latn-AZ"/>
        </w:rPr>
        <w:t xml:space="preserve">tirovka zərflərinin açılışı </w:t>
      </w:r>
      <w:r w:rsidR="004E679A" w:rsidRPr="004E679A">
        <w:rPr>
          <w:lang w:val="az-Latn-AZ"/>
        </w:rPr>
        <w:t>31</w:t>
      </w:r>
      <w:r w:rsidR="002F4218" w:rsidRPr="004E679A">
        <w:rPr>
          <w:lang w:val="az-Latn-AZ"/>
        </w:rPr>
        <w:t xml:space="preserve"> </w:t>
      </w:r>
      <w:r w:rsidR="004E679A" w:rsidRPr="004E679A">
        <w:rPr>
          <w:lang w:val="az-Latn-AZ"/>
        </w:rPr>
        <w:t>may</w:t>
      </w:r>
      <w:r w:rsidR="002F4218" w:rsidRPr="004E679A">
        <w:rPr>
          <w:szCs w:val="24"/>
          <w:lang w:val="az-Latn-AZ"/>
        </w:rPr>
        <w:t xml:space="preserve"> 2022-ci il tarixində saat </w:t>
      </w:r>
      <w:r w:rsidR="00971CFB" w:rsidRPr="004E679A">
        <w:rPr>
          <w:szCs w:val="24"/>
          <w:lang w:val="az-Latn-AZ"/>
        </w:rPr>
        <w:t>16:00</w:t>
      </w:r>
      <w:r w:rsidR="002F4218" w:rsidRPr="004E679A">
        <w:rPr>
          <w:szCs w:val="24"/>
          <w:lang w:val="az-Latn-AZ"/>
        </w:rPr>
        <w:t>-da</w:t>
      </w:r>
      <w:r w:rsidR="002F4218" w:rsidRPr="00C14721">
        <w:rPr>
          <w:szCs w:val="24"/>
          <w:lang w:val="az-Latn-AZ"/>
        </w:rPr>
        <w:t xml:space="preserve"> Əmanətlərin Sığortalanması Fondunun </w:t>
      </w:r>
      <w:r w:rsidR="002F4218">
        <w:rPr>
          <w:szCs w:val="24"/>
          <w:lang w:val="az-Cyrl-AZ"/>
        </w:rPr>
        <w:t>inzibati binasında</w:t>
      </w:r>
      <w:r w:rsidR="002F4218" w:rsidRPr="00C14721">
        <w:rPr>
          <w:szCs w:val="24"/>
          <w:lang w:val="az-Latn-AZ"/>
        </w:rPr>
        <w:t xml:space="preserve"> həyata keçiriləcəkdir.</w:t>
      </w:r>
      <w:r w:rsidR="002F4218">
        <w:rPr>
          <w:szCs w:val="24"/>
          <w:lang w:val="az-Latn-AZ"/>
        </w:rPr>
        <w:t xml:space="preserve">  </w:t>
      </w:r>
    </w:p>
    <w:p w:rsidR="002F4218" w:rsidRPr="0005520E" w:rsidRDefault="002F4218" w:rsidP="002F4218">
      <w:pPr>
        <w:pStyle w:val="21"/>
        <w:shd w:val="clear" w:color="auto" w:fill="auto"/>
        <w:spacing w:before="0" w:after="268" w:line="256" w:lineRule="exact"/>
        <w:ind w:firstLine="0"/>
        <w:rPr>
          <w:szCs w:val="24"/>
          <w:lang w:val="az-Latn-AZ"/>
        </w:rPr>
      </w:pPr>
      <w:r w:rsidRPr="003F1B7D">
        <w:rPr>
          <w:szCs w:val="24"/>
          <w:lang w:val="az-Latn-AZ"/>
        </w:rPr>
        <w:t>Əmanətlə</w:t>
      </w:r>
      <w:r w:rsidR="00524552">
        <w:rPr>
          <w:szCs w:val="24"/>
          <w:lang w:val="az-Latn-AZ"/>
        </w:rPr>
        <w:t xml:space="preserve">rin Sığortalanması </w:t>
      </w:r>
      <w:r w:rsidR="005A000A" w:rsidRPr="005A000A">
        <w:rPr>
          <w:szCs w:val="24"/>
          <w:lang w:val="az-Latn-AZ"/>
        </w:rPr>
        <w:t xml:space="preserve">Fondunun işçilərinə </w:t>
      </w:r>
      <w:r w:rsidR="00524552">
        <w:rPr>
          <w:szCs w:val="24"/>
          <w:lang w:val="az-Latn-AZ"/>
        </w:rPr>
        <w:t xml:space="preserve">nəzərdə tutulan </w:t>
      </w:r>
      <w:r w:rsidR="00524552" w:rsidRPr="00524552">
        <w:rPr>
          <w:szCs w:val="24"/>
          <w:lang w:val="az-Latn-AZ"/>
        </w:rPr>
        <w:t xml:space="preserve">təlimlərlə </w:t>
      </w:r>
      <w:r w:rsidRPr="0005520E">
        <w:rPr>
          <w:szCs w:val="24"/>
          <w:lang w:val="az-Latn-AZ"/>
        </w:rPr>
        <w:t xml:space="preserve">bağlı ən </w:t>
      </w:r>
      <w:r w:rsidR="005D20AA">
        <w:rPr>
          <w:szCs w:val="24"/>
          <w:lang w:val="az-Latn-AZ"/>
        </w:rPr>
        <w:t>sərfəli</w:t>
      </w:r>
      <w:r>
        <w:rPr>
          <w:szCs w:val="24"/>
          <w:lang w:val="az-Latn-AZ"/>
        </w:rPr>
        <w:t xml:space="preserve"> </w:t>
      </w:r>
      <w:r w:rsidRPr="0005520E">
        <w:rPr>
          <w:szCs w:val="24"/>
          <w:lang w:val="az-Latn-AZ"/>
        </w:rPr>
        <w:t>qiymə</w:t>
      </w:r>
      <w:r>
        <w:rPr>
          <w:szCs w:val="24"/>
          <w:lang w:val="az-Latn-AZ"/>
        </w:rPr>
        <w:t xml:space="preserve">t </w:t>
      </w:r>
      <w:r w:rsidR="005D20AA" w:rsidRPr="005D20AA">
        <w:rPr>
          <w:szCs w:val="24"/>
          <w:lang w:val="az-Latn-AZ"/>
        </w:rPr>
        <w:t>və təklif vermiş iddiaçı kotirovka prosedurunun qalibi müəyyən olunacaqdır.</w:t>
      </w:r>
      <w:r w:rsidR="005D20AA">
        <w:rPr>
          <w:szCs w:val="24"/>
          <w:lang w:val="az-Latn-AZ"/>
        </w:rPr>
        <w:t xml:space="preserve"> </w:t>
      </w:r>
      <w:r>
        <w:rPr>
          <w:szCs w:val="24"/>
          <w:lang w:val="az-Latn-AZ"/>
        </w:rPr>
        <w:t>kotirovkası</w:t>
      </w:r>
      <w:r w:rsidRPr="0005520E">
        <w:rPr>
          <w:szCs w:val="24"/>
          <w:lang w:val="az-Latn-AZ"/>
        </w:rPr>
        <w:t xml:space="preserve"> vermiş iddiaçı k</w:t>
      </w:r>
      <w:r>
        <w:rPr>
          <w:szCs w:val="24"/>
          <w:lang w:val="az-Latn-AZ"/>
        </w:rPr>
        <w:t>o</w:t>
      </w:r>
      <w:r w:rsidRPr="0005520E">
        <w:rPr>
          <w:szCs w:val="24"/>
          <w:lang w:val="az-Latn-AZ"/>
        </w:rPr>
        <w:t>tirovka prosedurunun qalibi müəyyən olunacaqdır.</w:t>
      </w:r>
      <w:r>
        <w:rPr>
          <w:szCs w:val="24"/>
          <w:lang w:val="az-Latn-AZ"/>
        </w:rPr>
        <w:t xml:space="preserve"> </w:t>
      </w:r>
    </w:p>
    <w:p w:rsidR="002F4218" w:rsidRPr="0005520E" w:rsidRDefault="002F4218" w:rsidP="002F4218">
      <w:pPr>
        <w:pStyle w:val="21"/>
        <w:shd w:val="clear" w:color="auto" w:fill="auto"/>
        <w:spacing w:before="0" w:after="252"/>
        <w:ind w:firstLine="0"/>
        <w:rPr>
          <w:szCs w:val="24"/>
          <w:lang w:val="az-Latn-AZ"/>
        </w:rPr>
      </w:pPr>
      <w:r w:rsidRPr="0005520E">
        <w:rPr>
          <w:szCs w:val="24"/>
          <w:lang w:val="az-Latn-AZ"/>
        </w:rPr>
        <w:t>İddiaçılar qiymət kotirovka</w:t>
      </w:r>
      <w:r>
        <w:rPr>
          <w:szCs w:val="24"/>
          <w:lang w:val="az-Cyrl-AZ"/>
        </w:rPr>
        <w:t>sı</w:t>
      </w:r>
      <w:r w:rsidRPr="0005520E">
        <w:rPr>
          <w:szCs w:val="24"/>
          <w:lang w:val="az-Latn-AZ"/>
        </w:rPr>
        <w:t xml:space="preserve"> </w:t>
      </w:r>
      <w:r>
        <w:rPr>
          <w:szCs w:val="24"/>
          <w:lang w:val="az-Latn-AZ"/>
        </w:rPr>
        <w:t xml:space="preserve">ilə </w:t>
      </w:r>
      <w:r w:rsidRPr="0005520E">
        <w:rPr>
          <w:szCs w:val="24"/>
          <w:lang w:val="az-Latn-AZ"/>
        </w:rPr>
        <w:t>bərabər aşağıdakı sənədləri təqdim etməlidirlər:</w:t>
      </w:r>
    </w:p>
    <w:p w:rsidR="002F4218" w:rsidRPr="0005520E" w:rsidRDefault="002F4218" w:rsidP="002F4218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Hüquqi statusu və dövlət qeydiyyatını təsdiq edən sənədlərin surətləri (nizamnamə və dövlət qeydiyyat şəhadətnaməsi),</w:t>
      </w:r>
    </w:p>
    <w:p w:rsidR="002F4218" w:rsidRPr="0005520E" w:rsidRDefault="002F4218" w:rsidP="002F4218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ƏDV qeydiyyatının olub olmamasını müəyyən etməyə imkan verən sənədlərin surətləri, VÖEN, bank rekvizitləri,</w:t>
      </w:r>
    </w:p>
    <w:p w:rsidR="002F4218" w:rsidRPr="00441E15" w:rsidRDefault="00524552" w:rsidP="002F4218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1" w:lineRule="exact"/>
        <w:ind w:left="740"/>
        <w:jc w:val="left"/>
        <w:rPr>
          <w:szCs w:val="24"/>
          <w:lang w:val="az-Latn-AZ"/>
        </w:rPr>
      </w:pPr>
      <w:r>
        <w:rPr>
          <w:szCs w:val="24"/>
          <w:lang w:val="az-Latn-AZ"/>
        </w:rPr>
        <w:t>Təlimin</w:t>
      </w:r>
      <w:r w:rsidR="002F4218">
        <w:rPr>
          <w:szCs w:val="24"/>
          <w:lang w:val="az-Latn-AZ"/>
        </w:rPr>
        <w:t xml:space="preserve"> </w:t>
      </w:r>
      <w:r w:rsidR="002F4218" w:rsidRPr="0050581C">
        <w:rPr>
          <w:szCs w:val="24"/>
          <w:lang w:val="az-Latn-AZ"/>
        </w:rPr>
        <w:t>qiymət cədvəlinin forması.</w:t>
      </w:r>
    </w:p>
    <w:p w:rsidR="00BE0636" w:rsidRDefault="00BE0636"/>
    <w:p w:rsidR="004775DC" w:rsidRDefault="004775DC"/>
    <w:p w:rsidR="004775DC" w:rsidRDefault="004775DC"/>
    <w:p w:rsidR="004775DC" w:rsidRDefault="004775DC"/>
    <w:p w:rsidR="004775DC" w:rsidRDefault="004775DC"/>
    <w:p w:rsidR="00EA7FC9" w:rsidRPr="00EA7FC9" w:rsidRDefault="00EA7FC9" w:rsidP="00960EC1">
      <w:pPr>
        <w:jc w:val="both"/>
        <w:rPr>
          <w:rFonts w:ascii="Palatino Linotype" w:hAnsi="Palatino Linotype"/>
          <w:lang w:val="en-US"/>
        </w:rPr>
      </w:pPr>
      <w:bookmarkStart w:id="2" w:name="_GoBack"/>
      <w:bookmarkEnd w:id="2"/>
    </w:p>
    <w:sectPr w:rsidR="00EA7FC9" w:rsidRPr="00EA7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CA"/>
    <w:rsid w:val="00045E01"/>
    <w:rsid w:val="000F21BB"/>
    <w:rsid w:val="002E600B"/>
    <w:rsid w:val="002F4218"/>
    <w:rsid w:val="00405912"/>
    <w:rsid w:val="00441E15"/>
    <w:rsid w:val="004775DC"/>
    <w:rsid w:val="00496EC7"/>
    <w:rsid w:val="004E679A"/>
    <w:rsid w:val="00524552"/>
    <w:rsid w:val="00550BCA"/>
    <w:rsid w:val="005A000A"/>
    <w:rsid w:val="005D20AA"/>
    <w:rsid w:val="00960EC1"/>
    <w:rsid w:val="00971CFB"/>
    <w:rsid w:val="00A66742"/>
    <w:rsid w:val="00BE0636"/>
    <w:rsid w:val="00D06AEE"/>
    <w:rsid w:val="00D3086F"/>
    <w:rsid w:val="00D37807"/>
    <w:rsid w:val="00E5248C"/>
    <w:rsid w:val="00EA7FC9"/>
    <w:rsid w:val="00ED1650"/>
    <w:rsid w:val="00F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0AC6BD-50A6-4E2A-A022-6566FB3C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42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2F4218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2F421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2F42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Основной текст (2)_"/>
    <w:basedOn w:val="DefaultParagraphFont"/>
    <w:link w:val="21"/>
    <w:rsid w:val="002F4218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2F4218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2F4218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1">
    <w:name w:val="Основной текст (2)"/>
    <w:basedOn w:val="Normal"/>
    <w:link w:val="20"/>
    <w:rsid w:val="002F4218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2F4218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character" w:customStyle="1" w:styleId="6">
    <w:name w:val="Основной текст (6)_"/>
    <w:basedOn w:val="DefaultParagraphFont"/>
    <w:link w:val="60"/>
    <w:rsid w:val="002F4218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2F4218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character" w:customStyle="1" w:styleId="22">
    <w:name w:val="Заголовок №2 + Не полужирный"/>
    <w:aliases w:val="Курсив"/>
    <w:basedOn w:val="DefaultParagraphFont"/>
    <w:rsid w:val="002F421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A7F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A7FC9"/>
    <w:rPr>
      <w:b/>
      <w:bCs/>
    </w:rPr>
  </w:style>
  <w:style w:type="character" w:styleId="Emphasis">
    <w:name w:val="Emphasis"/>
    <w:basedOn w:val="DefaultParagraphFont"/>
    <w:uiPriority w:val="20"/>
    <w:qFormat/>
    <w:rsid w:val="00EA7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Lamiya N. Nabiyeva</dc:creator>
  <cp:keywords/>
  <dc:description/>
  <cp:lastModifiedBy>Emil I. Bayramov</cp:lastModifiedBy>
  <cp:revision>2</cp:revision>
  <dcterms:created xsi:type="dcterms:W3CDTF">2022-05-20T13:47:00Z</dcterms:created>
  <dcterms:modified xsi:type="dcterms:W3CDTF">2022-05-20T13:47:00Z</dcterms:modified>
</cp:coreProperties>
</file>