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BE4D" w14:textId="77777777" w:rsidR="00730046" w:rsidRPr="00E731DC" w:rsidRDefault="00730046" w:rsidP="00E731DC">
      <w:pPr>
        <w:tabs>
          <w:tab w:val="left" w:pos="284"/>
        </w:tabs>
        <w:spacing w:before="240" w:after="160"/>
        <w:ind w:left="-270" w:right="-540" w:firstLine="270"/>
        <w:contextualSpacing/>
        <w:jc w:val="both"/>
        <w:rPr>
          <w:rFonts w:ascii="Arial" w:hAnsi="Arial" w:cs="Arial"/>
          <w:b/>
          <w:lang w:val="az-Latn-AZ"/>
        </w:rPr>
      </w:pPr>
    </w:p>
    <w:p w14:paraId="76CF4EB0" w14:textId="77777777" w:rsidR="00E731DC" w:rsidRPr="00E731DC" w:rsidRDefault="00E731DC" w:rsidP="00E731DC">
      <w:pPr>
        <w:spacing w:line="360" w:lineRule="auto"/>
        <w:ind w:left="4248" w:firstLine="708"/>
        <w:jc w:val="right"/>
        <w:rPr>
          <w:rFonts w:ascii="Arial" w:hAnsi="Arial" w:cs="Arial"/>
          <w:b/>
          <w:bCs/>
          <w:i/>
          <w:iCs/>
          <w:lang w:val="az-Latn-AZ"/>
        </w:rPr>
      </w:pPr>
      <w:r w:rsidRPr="00E731DC">
        <w:rPr>
          <w:rFonts w:ascii="Arial" w:hAnsi="Arial" w:cs="Arial"/>
          <w:i/>
          <w:iCs/>
          <w:u w:val="single"/>
          <w:lang w:val="az-Latn-AZ"/>
        </w:rPr>
        <w:t>Kotirovka Sorğusuna  Əlavə</w:t>
      </w:r>
      <w:r w:rsidRPr="00E731DC">
        <w:rPr>
          <w:rFonts w:ascii="Arial" w:hAnsi="Arial" w:cs="Arial"/>
          <w:i/>
          <w:iCs/>
          <w:lang w:val="az-Latn-AZ"/>
        </w:rPr>
        <w:t xml:space="preserve"> 1</w:t>
      </w:r>
    </w:p>
    <w:p w14:paraId="0A0AA80C" w14:textId="77777777" w:rsidR="00836C72" w:rsidRPr="00836C72" w:rsidRDefault="00836C72" w:rsidP="00836C72">
      <w:pPr>
        <w:shd w:val="clear" w:color="auto" w:fill="FFFFFF"/>
        <w:spacing w:line="360" w:lineRule="auto"/>
        <w:ind w:left="91"/>
        <w:jc w:val="center"/>
        <w:rPr>
          <w:rFonts w:ascii="Arial" w:hAnsi="Arial" w:cs="Arial"/>
          <w:b/>
          <w:bCs/>
          <w:i/>
          <w:lang w:val="az-Latn-AZ"/>
        </w:rPr>
      </w:pPr>
    </w:p>
    <w:p w14:paraId="55DD9120" w14:textId="77777777" w:rsidR="00836C72" w:rsidRPr="00836C72" w:rsidRDefault="00836C72" w:rsidP="00836C72">
      <w:pPr>
        <w:shd w:val="clear" w:color="auto" w:fill="FFFFFF"/>
        <w:spacing w:line="360" w:lineRule="auto"/>
        <w:ind w:left="91"/>
        <w:jc w:val="center"/>
        <w:rPr>
          <w:rFonts w:ascii="Arial" w:hAnsi="Arial" w:cs="Arial"/>
          <w:b/>
          <w:bCs/>
          <w:lang w:val="az-Latn-AZ"/>
        </w:rPr>
      </w:pPr>
      <w:r w:rsidRPr="00836C72">
        <w:rPr>
          <w:rFonts w:ascii="Arial" w:hAnsi="Arial" w:cs="Arial"/>
          <w:b/>
          <w:lang w:val="az-Latn-AZ"/>
        </w:rPr>
        <w:t>Əmanətlərin Sığortalanması Fondunun işçilərinin tibbi sığortalanması üzrə xidmət proqramına dair tələblər</w:t>
      </w:r>
    </w:p>
    <w:p w14:paraId="30155E61" w14:textId="77777777" w:rsidR="00836C72" w:rsidRPr="00836C72" w:rsidRDefault="00836C72" w:rsidP="00836C72">
      <w:pPr>
        <w:shd w:val="clear" w:color="auto" w:fill="FFFFFF"/>
        <w:spacing w:line="360" w:lineRule="auto"/>
        <w:ind w:left="91"/>
        <w:jc w:val="center"/>
        <w:rPr>
          <w:rFonts w:ascii="Arial" w:hAnsi="Arial" w:cs="Arial"/>
          <w:bCs/>
          <w:lang w:val="az-Latn-AZ"/>
        </w:rPr>
      </w:pPr>
    </w:p>
    <w:p w14:paraId="3ED27C57" w14:textId="61C4451C" w:rsidR="00836C72" w:rsidRPr="00836C72" w:rsidRDefault="00836C72" w:rsidP="00836C72">
      <w:pPr>
        <w:pStyle w:val="ListParagraph"/>
        <w:widowControl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bCs/>
          <w:lang w:val="az-Latn-AZ"/>
        </w:rPr>
      </w:pPr>
      <w:r w:rsidRPr="00836C72">
        <w:rPr>
          <w:rFonts w:ascii="Arial" w:hAnsi="Arial" w:cs="Arial"/>
          <w:lang w:val="az-Latn-AZ"/>
        </w:rPr>
        <w:t xml:space="preserve">Sığorta olunanların sayı: </w:t>
      </w:r>
      <w:r w:rsidR="00772B28">
        <w:rPr>
          <w:rFonts w:ascii="Arial" w:hAnsi="Arial" w:cs="Arial"/>
          <w:lang w:val="az-Latn-AZ"/>
        </w:rPr>
        <w:t>6</w:t>
      </w:r>
      <w:r w:rsidR="005B735D">
        <w:rPr>
          <w:rFonts w:ascii="Arial" w:hAnsi="Arial" w:cs="Arial"/>
          <w:lang w:val="az-Latn-AZ"/>
        </w:rPr>
        <w:t>1</w:t>
      </w:r>
      <w:r w:rsidRPr="00836C72">
        <w:rPr>
          <w:rFonts w:ascii="Arial" w:hAnsi="Arial" w:cs="Arial"/>
          <w:lang w:val="az-Latn-AZ"/>
        </w:rPr>
        <w:t xml:space="preserve"> nəfər </w:t>
      </w:r>
    </w:p>
    <w:p w14:paraId="2BF8EBED" w14:textId="792F4891" w:rsidR="00836C72" w:rsidRPr="00836C72" w:rsidRDefault="00836C72" w:rsidP="00836C72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lang w:val="az-Latn-AZ"/>
        </w:rPr>
      </w:pPr>
      <w:r w:rsidRPr="00836C72">
        <w:rPr>
          <w:rFonts w:ascii="Arial" w:hAnsi="Arial" w:cs="Arial"/>
          <w:lang w:val="az-Latn-AZ"/>
        </w:rPr>
        <w:t xml:space="preserve">Sığorta məbləği: </w:t>
      </w:r>
      <w:r w:rsidR="005B735D">
        <w:rPr>
          <w:rFonts w:ascii="Arial" w:hAnsi="Arial" w:cs="Arial"/>
          <w:lang w:val="az-Latn-AZ"/>
        </w:rPr>
        <w:t>61</w:t>
      </w:r>
      <w:r w:rsidR="00DE1645">
        <w:rPr>
          <w:rFonts w:ascii="Arial" w:hAnsi="Arial" w:cs="Arial"/>
          <w:lang w:val="az-Latn-AZ"/>
        </w:rPr>
        <w:t xml:space="preserve"> işçi üçün ayrılıqda paket şəklində göstərilmə</w:t>
      </w:r>
      <w:r w:rsidR="00FA7DBA">
        <w:rPr>
          <w:rFonts w:ascii="Arial" w:hAnsi="Arial" w:cs="Arial"/>
          <w:lang w:val="az-Latn-AZ"/>
        </w:rPr>
        <w:t>lidir</w:t>
      </w:r>
      <w:r w:rsidR="00DE1645">
        <w:rPr>
          <w:rFonts w:ascii="Arial" w:hAnsi="Arial" w:cs="Arial"/>
          <w:lang w:val="az-Latn-AZ"/>
        </w:rPr>
        <w:t xml:space="preserve"> </w:t>
      </w:r>
    </w:p>
    <w:p w14:paraId="077FA02B" w14:textId="77777777" w:rsidR="00836C72" w:rsidRPr="00836C72" w:rsidRDefault="00836C72" w:rsidP="00836C72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lang w:val="az-Latn-AZ"/>
        </w:rPr>
      </w:pPr>
      <w:r w:rsidRPr="00836C72">
        <w:rPr>
          <w:rFonts w:ascii="Arial" w:hAnsi="Arial" w:cs="Arial"/>
          <w:lang w:val="az-Latn-AZ"/>
        </w:rPr>
        <w:t>Şə</w:t>
      </w:r>
      <w:r>
        <w:rPr>
          <w:rFonts w:ascii="Arial" w:hAnsi="Arial" w:cs="Arial"/>
          <w:lang w:val="az-Latn-AZ"/>
        </w:rPr>
        <w:t>rtsiz azadolma: T</w:t>
      </w:r>
      <w:r w:rsidRPr="00836C72">
        <w:rPr>
          <w:rFonts w:ascii="Arial" w:hAnsi="Arial" w:cs="Arial"/>
          <w:lang w:val="az-Latn-AZ"/>
        </w:rPr>
        <w:t>ətbiq edilmir</w:t>
      </w:r>
    </w:p>
    <w:p w14:paraId="46304685" w14:textId="77777777" w:rsidR="00836C72" w:rsidRPr="00836C72" w:rsidRDefault="00836C72" w:rsidP="00836C72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lang w:val="az-Latn-AZ"/>
        </w:rPr>
      </w:pPr>
      <w:r w:rsidRPr="00836C72">
        <w:rPr>
          <w:rFonts w:ascii="Arial" w:hAnsi="Arial" w:cs="Arial"/>
          <w:lang w:val="az-Latn-AZ"/>
        </w:rPr>
        <w:t>Təklif olunan tibb müəssisələri</w:t>
      </w:r>
      <w:r>
        <w:rPr>
          <w:rFonts w:ascii="Arial" w:hAnsi="Arial" w:cs="Arial"/>
          <w:lang w:val="az-Latn-AZ"/>
        </w:rPr>
        <w:t>: M</w:t>
      </w:r>
      <w:r w:rsidRPr="00836C72">
        <w:rPr>
          <w:rFonts w:ascii="Arial" w:hAnsi="Arial" w:cs="Arial"/>
          <w:lang w:val="az-Latn-AZ"/>
        </w:rPr>
        <w:t xml:space="preserve">inimum 50 tibb müəssisəsi </w:t>
      </w:r>
    </w:p>
    <w:p w14:paraId="450E3F4C" w14:textId="59151C39" w:rsidR="00836C72" w:rsidRPr="00836C72" w:rsidRDefault="00836C72" w:rsidP="00836C72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b/>
          <w:lang w:val="az-Latn-AZ"/>
        </w:rPr>
      </w:pPr>
      <w:r w:rsidRPr="00836C72">
        <w:rPr>
          <w:rFonts w:ascii="Arial" w:hAnsi="Arial" w:cs="Arial"/>
          <w:lang w:val="az-Latn-AZ"/>
        </w:rPr>
        <w:t xml:space="preserve">Sığorta müddəti: </w:t>
      </w:r>
      <w:r w:rsidR="005B735D">
        <w:rPr>
          <w:rFonts w:ascii="Arial" w:hAnsi="Arial" w:cs="Arial"/>
          <w:lang w:val="az-Latn-AZ"/>
        </w:rPr>
        <w:t>24</w:t>
      </w:r>
      <w:r w:rsidRPr="00836C72">
        <w:rPr>
          <w:rFonts w:ascii="Arial" w:hAnsi="Arial" w:cs="Arial"/>
          <w:lang w:val="az-Latn-AZ"/>
        </w:rPr>
        <w:t xml:space="preserve"> may </w:t>
      </w:r>
      <w:r w:rsidR="005B735D">
        <w:rPr>
          <w:rFonts w:ascii="Arial" w:hAnsi="Arial" w:cs="Arial"/>
          <w:lang w:val="az-Latn-AZ"/>
        </w:rPr>
        <w:t>2025</w:t>
      </w:r>
      <w:r w:rsidRPr="00836C72">
        <w:rPr>
          <w:rFonts w:ascii="Arial" w:hAnsi="Arial" w:cs="Arial"/>
          <w:lang w:val="az-Latn-AZ"/>
        </w:rPr>
        <w:t>-c</w:t>
      </w:r>
      <w:r w:rsidR="005B735D">
        <w:rPr>
          <w:rFonts w:ascii="Arial" w:hAnsi="Arial" w:cs="Arial"/>
          <w:lang w:val="az-Latn-AZ"/>
        </w:rPr>
        <w:t>i</w:t>
      </w:r>
      <w:r w:rsidRPr="00836C72">
        <w:rPr>
          <w:rFonts w:ascii="Arial" w:hAnsi="Arial" w:cs="Arial"/>
          <w:lang w:val="az-Latn-AZ"/>
        </w:rPr>
        <w:t xml:space="preserve"> il tarixdən </w:t>
      </w:r>
      <w:r w:rsidR="00D5427B">
        <w:rPr>
          <w:rFonts w:ascii="Arial" w:hAnsi="Arial" w:cs="Arial"/>
          <w:lang w:val="az-Latn-AZ"/>
        </w:rPr>
        <w:t>etibarən</w:t>
      </w:r>
      <w:r w:rsidRPr="00836C72">
        <w:rPr>
          <w:rFonts w:ascii="Arial" w:hAnsi="Arial" w:cs="Arial"/>
          <w:lang w:val="az-Latn-AZ"/>
        </w:rPr>
        <w:t xml:space="preserve"> 1 (bir) il </w:t>
      </w:r>
    </w:p>
    <w:p w14:paraId="4E9F1E6D" w14:textId="7FCD9384" w:rsidR="00836C72" w:rsidRPr="00836C72" w:rsidRDefault="00FA2A52" w:rsidP="00836C72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lang w:val="az-Latn-AZ"/>
        </w:rPr>
      </w:pPr>
      <w:r>
        <w:rPr>
          <w:rFonts w:ascii="Arial" w:hAnsi="Arial" w:cs="Arial"/>
          <w:lang w:val="az-Latn-AZ"/>
        </w:rPr>
        <w:t>61</w:t>
      </w:r>
      <w:r w:rsidR="00DE1645">
        <w:rPr>
          <w:rFonts w:ascii="Arial" w:hAnsi="Arial" w:cs="Arial"/>
          <w:lang w:val="az-Latn-AZ"/>
        </w:rPr>
        <w:t xml:space="preserve"> nəfər işçi üçün </w:t>
      </w:r>
      <w:r w:rsidR="00836C72" w:rsidRPr="00836C72">
        <w:rPr>
          <w:rFonts w:ascii="Arial" w:hAnsi="Arial" w:cs="Arial"/>
          <w:lang w:val="az-Latn-AZ"/>
        </w:rPr>
        <w:t>tibbi sığorta minimum aşağıdakı xidmətləri nəzərdə tutmalıdır: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6345"/>
      </w:tblGrid>
      <w:tr w:rsidR="00836C72" w:rsidRPr="00772B28" w14:paraId="7A5F405E" w14:textId="77777777" w:rsidTr="0096758F">
        <w:trPr>
          <w:cantSplit/>
        </w:trPr>
        <w:tc>
          <w:tcPr>
            <w:tcW w:w="3000" w:type="dxa"/>
            <w:vMerge w:val="restart"/>
            <w:vAlign w:val="center"/>
          </w:tcPr>
          <w:p w14:paraId="495F10F1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Təcili və təxirəsalınmaz tibbi yardım</w:t>
            </w:r>
          </w:p>
        </w:tc>
        <w:tc>
          <w:tcPr>
            <w:tcW w:w="6345" w:type="dxa"/>
          </w:tcPr>
          <w:p w14:paraId="5F19C31E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Həftədə 7 gün, 24 saat ərzində ixtisaslı kadrlarla komplektləşdirilmiş təcili və təxirəsalınmaz tibbi yardım briqadalarının çıxışının təşkili;</w:t>
            </w:r>
          </w:p>
        </w:tc>
      </w:tr>
      <w:tr w:rsidR="00836C72" w:rsidRPr="00772B28" w14:paraId="28495F4F" w14:textId="77777777" w:rsidTr="0096758F">
        <w:trPr>
          <w:cantSplit/>
        </w:trPr>
        <w:tc>
          <w:tcPr>
            <w:tcW w:w="3000" w:type="dxa"/>
            <w:vMerge/>
            <w:vAlign w:val="center"/>
          </w:tcPr>
          <w:p w14:paraId="33355A9F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20E264FF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 İlkin müayinə və ilkin diaqnozun müəyyən edilməsi;</w:t>
            </w:r>
          </w:p>
        </w:tc>
      </w:tr>
      <w:tr w:rsidR="00836C72" w:rsidRPr="00772B28" w14:paraId="1B17E3FF" w14:textId="77777777" w:rsidTr="0096758F">
        <w:trPr>
          <w:cantSplit/>
        </w:trPr>
        <w:tc>
          <w:tcPr>
            <w:tcW w:w="3000" w:type="dxa"/>
            <w:vMerge/>
          </w:tcPr>
          <w:p w14:paraId="21DA16EB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46ADF835" w14:textId="77777777" w:rsidR="00836C72" w:rsidRPr="00836C72" w:rsidRDefault="00836C72" w:rsidP="00836C72">
            <w:pPr>
              <w:pStyle w:val="ListParagraph"/>
              <w:widowControl/>
              <w:numPr>
                <w:ilvl w:val="0"/>
                <w:numId w:val="5"/>
              </w:numPr>
              <w:spacing w:line="360" w:lineRule="auto"/>
              <w:ind w:left="204" w:hanging="204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Xəstənin bir tibb müəssisəsindən digərinə, evə və geriyə daşınması;</w:t>
            </w:r>
          </w:p>
        </w:tc>
      </w:tr>
      <w:tr w:rsidR="00836C72" w:rsidRPr="00772B28" w14:paraId="7B6B2D93" w14:textId="77777777" w:rsidTr="0096758F">
        <w:trPr>
          <w:cantSplit/>
        </w:trPr>
        <w:tc>
          <w:tcPr>
            <w:tcW w:w="3000" w:type="dxa"/>
            <w:vMerge/>
          </w:tcPr>
          <w:p w14:paraId="7E925FD6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50738968" w14:textId="77777777" w:rsidR="00836C72" w:rsidRPr="00836C72" w:rsidRDefault="00836C72" w:rsidP="00836C72">
            <w:pPr>
              <w:pStyle w:val="ListParagraph"/>
              <w:widowControl/>
              <w:numPr>
                <w:ilvl w:val="0"/>
                <w:numId w:val="5"/>
              </w:numPr>
              <w:spacing w:line="360" w:lineRule="auto"/>
              <w:ind w:left="204" w:hanging="204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Tibbi təxliyyə məqsədi ilə xəstənin hava limanına daşınması;</w:t>
            </w:r>
          </w:p>
        </w:tc>
      </w:tr>
      <w:tr w:rsidR="00836C72" w:rsidRPr="00772B28" w14:paraId="1D6907A6" w14:textId="77777777" w:rsidTr="0096758F">
        <w:trPr>
          <w:cantSplit/>
        </w:trPr>
        <w:tc>
          <w:tcPr>
            <w:tcW w:w="3000" w:type="dxa"/>
            <w:vMerge/>
          </w:tcPr>
          <w:p w14:paraId="59C05597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42A05EFE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EKQ və onun oxunması, laborator ekspress -test;</w:t>
            </w:r>
          </w:p>
        </w:tc>
      </w:tr>
      <w:tr w:rsidR="00836C72" w:rsidRPr="00836C72" w14:paraId="2D08CD41" w14:textId="77777777" w:rsidTr="0096758F">
        <w:trPr>
          <w:cantSplit/>
        </w:trPr>
        <w:tc>
          <w:tcPr>
            <w:tcW w:w="3000" w:type="dxa"/>
            <w:vMerge/>
          </w:tcPr>
          <w:p w14:paraId="615728D2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67C5DEFF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Tam dərman təchizatı;</w:t>
            </w:r>
          </w:p>
        </w:tc>
      </w:tr>
      <w:tr w:rsidR="00836C72" w:rsidRPr="00836C72" w14:paraId="0F1559A1" w14:textId="77777777" w:rsidTr="0096758F">
        <w:trPr>
          <w:cantSplit/>
        </w:trPr>
        <w:tc>
          <w:tcPr>
            <w:tcW w:w="3000" w:type="dxa"/>
            <w:vMerge/>
          </w:tcPr>
          <w:p w14:paraId="45B710AD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1B07A36D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Xəstəxanaya yerləşdirmə</w:t>
            </w:r>
          </w:p>
        </w:tc>
      </w:tr>
      <w:tr w:rsidR="00836C72" w:rsidRPr="00836C72" w14:paraId="53F6291D" w14:textId="77777777" w:rsidTr="0096758F">
        <w:trPr>
          <w:cantSplit/>
        </w:trPr>
        <w:tc>
          <w:tcPr>
            <w:tcW w:w="3000" w:type="dxa"/>
            <w:vMerge/>
          </w:tcPr>
          <w:p w14:paraId="411C1E79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6EC9EF81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Təcili vaksinasiya</w:t>
            </w:r>
          </w:p>
        </w:tc>
      </w:tr>
      <w:tr w:rsidR="00836C72" w:rsidRPr="00836C72" w14:paraId="6F170AFA" w14:textId="77777777" w:rsidTr="0096758F">
        <w:trPr>
          <w:cantSplit/>
        </w:trPr>
        <w:tc>
          <w:tcPr>
            <w:tcW w:w="3000" w:type="dxa"/>
            <w:vMerge w:val="restart"/>
            <w:vAlign w:val="center"/>
          </w:tcPr>
          <w:p w14:paraId="2594241D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F3A3990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7BF18AA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3921F2F2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67208CD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Ambulator yardım</w:t>
            </w:r>
          </w:p>
          <w:p w14:paraId="3FC886FA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AEEEAE2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AB58D36" w14:textId="77777777" w:rsidR="00836C72" w:rsidRPr="00836C72" w:rsidRDefault="00836C72" w:rsidP="0096758F">
            <w:pPr>
              <w:rPr>
                <w:rFonts w:ascii="Arial" w:hAnsi="Arial" w:cs="Arial"/>
                <w:lang w:val="az-Latn-AZ"/>
              </w:rPr>
            </w:pPr>
          </w:p>
          <w:p w14:paraId="71F7116D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E64875F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61AA1C41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60AD429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87A0DF8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7D76E491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552B8A15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025D27C4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4ACB3F67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</w:tc>
        <w:tc>
          <w:tcPr>
            <w:tcW w:w="6345" w:type="dxa"/>
          </w:tcPr>
          <w:p w14:paraId="724C2AE8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lastRenderedPageBreak/>
              <w:t>- Tibbi yardım;</w:t>
            </w:r>
          </w:p>
        </w:tc>
      </w:tr>
      <w:tr w:rsidR="00836C72" w:rsidRPr="00772B28" w14:paraId="5B1151F3" w14:textId="77777777" w:rsidTr="0096758F">
        <w:trPr>
          <w:cantSplit/>
        </w:trPr>
        <w:tc>
          <w:tcPr>
            <w:tcW w:w="3000" w:type="dxa"/>
            <w:vMerge/>
          </w:tcPr>
          <w:p w14:paraId="620D0D08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29B9E19F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Bütün profillər üzrə ixtisaslı mütəxəssislərin baxışı;</w:t>
            </w:r>
          </w:p>
        </w:tc>
      </w:tr>
      <w:tr w:rsidR="00836C72" w:rsidRPr="00836C72" w14:paraId="10A78DE7" w14:textId="77777777" w:rsidTr="0096758F">
        <w:trPr>
          <w:cantSplit/>
        </w:trPr>
        <w:tc>
          <w:tcPr>
            <w:tcW w:w="3000" w:type="dxa"/>
            <w:vMerge/>
          </w:tcPr>
          <w:p w14:paraId="4281B22A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049CDBC3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Ambulator cərrahiyə;</w:t>
            </w:r>
          </w:p>
        </w:tc>
      </w:tr>
      <w:tr w:rsidR="00836C72" w:rsidRPr="00772B28" w14:paraId="237A9E78" w14:textId="77777777" w:rsidTr="0096758F">
        <w:trPr>
          <w:cantSplit/>
        </w:trPr>
        <w:tc>
          <w:tcPr>
            <w:tcW w:w="3000" w:type="dxa"/>
            <w:vMerge/>
          </w:tcPr>
          <w:p w14:paraId="06FB8407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7A04C15A" w14:textId="77777777" w:rsidR="00836C72" w:rsidRPr="00836C72" w:rsidRDefault="00836C72" w:rsidP="00836C72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204"/>
              </w:tabs>
              <w:spacing w:line="360" w:lineRule="auto"/>
              <w:ind w:left="62" w:hanging="62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 xml:space="preserve">Həkimi göstərişi ilə müntəzəm tibbi müayinə, müalicəvi tədbirlərin aparılması, pəhriz və qidalanma ilə bağlı tövsiyyələrin verilməsi; </w:t>
            </w:r>
          </w:p>
        </w:tc>
      </w:tr>
      <w:tr w:rsidR="00836C72" w:rsidRPr="00772B28" w14:paraId="398F0976" w14:textId="77777777" w:rsidTr="0096758F">
        <w:trPr>
          <w:cantSplit/>
        </w:trPr>
        <w:tc>
          <w:tcPr>
            <w:tcW w:w="3000" w:type="dxa"/>
            <w:vMerge/>
          </w:tcPr>
          <w:p w14:paraId="321E3657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4C176BCA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Diaqnostika: funksional və laboratoriya tədqiqatları;</w:t>
            </w:r>
          </w:p>
        </w:tc>
      </w:tr>
      <w:tr w:rsidR="00836C72" w:rsidRPr="00772B28" w14:paraId="5046B921" w14:textId="77777777" w:rsidTr="0096758F">
        <w:trPr>
          <w:cantSplit/>
        </w:trPr>
        <w:tc>
          <w:tcPr>
            <w:tcW w:w="3000" w:type="dxa"/>
            <w:vMerge/>
          </w:tcPr>
          <w:p w14:paraId="3F6ACEFB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7F934839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Müalicə üçün zəruri prosedurların icrası;</w:t>
            </w:r>
          </w:p>
        </w:tc>
      </w:tr>
      <w:tr w:rsidR="00836C72" w:rsidRPr="00836C72" w14:paraId="73AA96C2" w14:textId="77777777" w:rsidTr="0096758F">
        <w:trPr>
          <w:cantSplit/>
        </w:trPr>
        <w:tc>
          <w:tcPr>
            <w:tcW w:w="3000" w:type="dxa"/>
            <w:vMerge/>
          </w:tcPr>
          <w:p w14:paraId="4438FBBB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591E1F7B" w14:textId="77777777" w:rsidR="00836C72" w:rsidRPr="00836C72" w:rsidRDefault="00836C72" w:rsidP="00836C72">
            <w:pPr>
              <w:pStyle w:val="ListParagraph"/>
              <w:widowControl/>
              <w:numPr>
                <w:ilvl w:val="0"/>
                <w:numId w:val="5"/>
              </w:numPr>
              <w:spacing w:line="360" w:lineRule="auto"/>
              <w:ind w:left="204" w:hanging="204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Stasionara yönəltmə;</w:t>
            </w:r>
          </w:p>
        </w:tc>
      </w:tr>
      <w:tr w:rsidR="00836C72" w:rsidRPr="00772B28" w14:paraId="0BABA3B6" w14:textId="77777777" w:rsidTr="0096758F">
        <w:trPr>
          <w:cantSplit/>
        </w:trPr>
        <w:tc>
          <w:tcPr>
            <w:tcW w:w="3000" w:type="dxa"/>
            <w:vMerge/>
          </w:tcPr>
          <w:p w14:paraId="726691F3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63FA12AF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Mütəxəssislərin evə və ya ofisə çağırışı;</w:t>
            </w:r>
          </w:p>
        </w:tc>
      </w:tr>
      <w:tr w:rsidR="00836C72" w:rsidRPr="00772B28" w14:paraId="6EEA6FB3" w14:textId="77777777" w:rsidTr="0096758F">
        <w:trPr>
          <w:cantSplit/>
        </w:trPr>
        <w:tc>
          <w:tcPr>
            <w:tcW w:w="3000" w:type="dxa"/>
            <w:vMerge/>
          </w:tcPr>
          <w:p w14:paraId="52B43251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65FB25EA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Göstəricilərə əsasən mütəxəssislərin təyinatının evdə icrası;</w:t>
            </w:r>
          </w:p>
        </w:tc>
      </w:tr>
      <w:tr w:rsidR="00836C72" w:rsidRPr="00772B28" w14:paraId="625F7471" w14:textId="77777777" w:rsidTr="0096758F">
        <w:trPr>
          <w:cantSplit/>
        </w:trPr>
        <w:tc>
          <w:tcPr>
            <w:tcW w:w="3000" w:type="dxa"/>
            <w:vMerge/>
          </w:tcPr>
          <w:p w14:paraId="32CC233C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5C707C5A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Müvəqqəti iş qabiliyyətinin itirilməsinin ekspertizası, qeydiyyat və tibbi sənədləşmənin verilməsi;</w:t>
            </w:r>
          </w:p>
        </w:tc>
      </w:tr>
      <w:tr w:rsidR="00836C72" w:rsidRPr="00772B28" w14:paraId="7E2F10BC" w14:textId="77777777" w:rsidTr="0096758F">
        <w:trPr>
          <w:cantSplit/>
        </w:trPr>
        <w:tc>
          <w:tcPr>
            <w:tcW w:w="3000" w:type="dxa"/>
            <w:vMerge/>
          </w:tcPr>
          <w:p w14:paraId="0302F489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236BEB50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Təyin edilmiş dərmanlarla təmin edilmə (müəyyən olunmuş limit çərçivəsində);</w:t>
            </w:r>
          </w:p>
        </w:tc>
      </w:tr>
      <w:tr w:rsidR="00836C72" w:rsidRPr="00836C72" w14:paraId="4B3338EB" w14:textId="77777777" w:rsidTr="0096758F">
        <w:trPr>
          <w:cantSplit/>
        </w:trPr>
        <w:tc>
          <w:tcPr>
            <w:tcW w:w="3000" w:type="dxa"/>
            <w:vMerge/>
          </w:tcPr>
          <w:p w14:paraId="6EA207BC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590FB8D9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Telefon vasitəsi ilə məsləhətlər;</w:t>
            </w:r>
          </w:p>
        </w:tc>
      </w:tr>
      <w:tr w:rsidR="00836C72" w:rsidRPr="00836C72" w14:paraId="5399130B" w14:textId="77777777" w:rsidTr="0096758F">
        <w:trPr>
          <w:cantSplit/>
        </w:trPr>
        <w:tc>
          <w:tcPr>
            <w:tcW w:w="3000" w:type="dxa"/>
            <w:vMerge/>
          </w:tcPr>
          <w:p w14:paraId="071B7248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42FBDEA4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Fizioterapevtik müalicə və massaj;</w:t>
            </w:r>
          </w:p>
        </w:tc>
      </w:tr>
      <w:tr w:rsidR="00836C72" w:rsidRPr="00836C72" w14:paraId="0409A3AE" w14:textId="77777777" w:rsidTr="0096758F">
        <w:trPr>
          <w:cantSplit/>
          <w:trHeight w:val="243"/>
        </w:trPr>
        <w:tc>
          <w:tcPr>
            <w:tcW w:w="3000" w:type="dxa"/>
            <w:vMerge/>
          </w:tcPr>
          <w:p w14:paraId="327C6231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68CFB96E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Endoskopik müayinə;</w:t>
            </w:r>
          </w:p>
        </w:tc>
      </w:tr>
      <w:tr w:rsidR="00836C72" w:rsidRPr="00836C72" w14:paraId="082AD7BA" w14:textId="77777777" w:rsidTr="0096758F">
        <w:trPr>
          <w:cantSplit/>
          <w:trHeight w:val="243"/>
        </w:trPr>
        <w:tc>
          <w:tcPr>
            <w:tcW w:w="3000" w:type="dxa"/>
            <w:vMerge w:val="restart"/>
          </w:tcPr>
          <w:p w14:paraId="00D90136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0103489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</w:p>
          <w:p w14:paraId="28BC1CED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Tibbi Profilaktik müayinə (chek up)</w:t>
            </w:r>
          </w:p>
          <w:p w14:paraId="53AE7511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66CE01E0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Terapevtik müayinə;</w:t>
            </w:r>
          </w:p>
        </w:tc>
      </w:tr>
      <w:tr w:rsidR="00836C72" w:rsidRPr="00836C72" w14:paraId="2F77F6A6" w14:textId="77777777" w:rsidTr="0096758F">
        <w:trPr>
          <w:cantSplit/>
          <w:trHeight w:val="241"/>
        </w:trPr>
        <w:tc>
          <w:tcPr>
            <w:tcW w:w="3000" w:type="dxa"/>
            <w:vMerge/>
          </w:tcPr>
          <w:p w14:paraId="6EA2BCE1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7434FA6C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Otolarinqoloqun müayinəsi;</w:t>
            </w:r>
          </w:p>
        </w:tc>
      </w:tr>
      <w:tr w:rsidR="00836C72" w:rsidRPr="00836C72" w14:paraId="074E0F7C" w14:textId="77777777" w:rsidTr="0096758F">
        <w:trPr>
          <w:cantSplit/>
          <w:trHeight w:val="241"/>
        </w:trPr>
        <w:tc>
          <w:tcPr>
            <w:tcW w:w="3000" w:type="dxa"/>
            <w:vMerge/>
          </w:tcPr>
          <w:p w14:paraId="283E0A0F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6F14AD6D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Nevropatoloqun müayinəsi;</w:t>
            </w:r>
          </w:p>
        </w:tc>
      </w:tr>
      <w:tr w:rsidR="00836C72" w:rsidRPr="00836C72" w14:paraId="49E6C2BD" w14:textId="77777777" w:rsidTr="0096758F">
        <w:trPr>
          <w:cantSplit/>
          <w:trHeight w:val="241"/>
        </w:trPr>
        <w:tc>
          <w:tcPr>
            <w:tcW w:w="3000" w:type="dxa"/>
            <w:vMerge/>
          </w:tcPr>
          <w:p w14:paraId="58B4B647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27C19E68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EKQ (elektrokardioqramma);</w:t>
            </w:r>
          </w:p>
        </w:tc>
      </w:tr>
      <w:tr w:rsidR="00836C72" w:rsidRPr="00836C72" w14:paraId="6581AC9B" w14:textId="77777777" w:rsidTr="0096758F">
        <w:trPr>
          <w:cantSplit/>
          <w:trHeight w:val="241"/>
        </w:trPr>
        <w:tc>
          <w:tcPr>
            <w:tcW w:w="3000" w:type="dxa"/>
            <w:vMerge/>
          </w:tcPr>
          <w:p w14:paraId="34C9A706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37196D44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Oftalmoloqun müayinəsi;</w:t>
            </w:r>
          </w:p>
        </w:tc>
      </w:tr>
      <w:tr w:rsidR="00836C72" w:rsidRPr="00772B28" w14:paraId="781CEDD9" w14:textId="77777777" w:rsidTr="0096758F">
        <w:trPr>
          <w:cantSplit/>
          <w:trHeight w:val="241"/>
        </w:trPr>
        <w:tc>
          <w:tcPr>
            <w:tcW w:w="3000" w:type="dxa"/>
            <w:vMerge/>
          </w:tcPr>
          <w:p w14:paraId="3AC7AD85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1958A0C9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Qanın ümumi analizi (leykosit, hemoqlobin, EES);</w:t>
            </w:r>
          </w:p>
        </w:tc>
      </w:tr>
      <w:tr w:rsidR="00836C72" w:rsidRPr="00772B28" w14:paraId="5262C382" w14:textId="77777777" w:rsidTr="0096758F">
        <w:trPr>
          <w:cantSplit/>
          <w:trHeight w:val="241"/>
        </w:trPr>
        <w:tc>
          <w:tcPr>
            <w:tcW w:w="3000" w:type="dxa"/>
            <w:vMerge/>
          </w:tcPr>
          <w:p w14:paraId="08DD8BD5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364A105E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Qarın boşluğunun ultrasəs müayinəsi (USM).</w:t>
            </w:r>
          </w:p>
        </w:tc>
      </w:tr>
      <w:tr w:rsidR="00836C72" w:rsidRPr="00836C72" w14:paraId="4CA25D12" w14:textId="77777777" w:rsidTr="0096758F">
        <w:trPr>
          <w:cantSplit/>
        </w:trPr>
        <w:tc>
          <w:tcPr>
            <w:tcW w:w="3000" w:type="dxa"/>
            <w:vMerge w:val="restart"/>
            <w:vAlign w:val="center"/>
          </w:tcPr>
          <w:p w14:paraId="31F33881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Stasionar yardım</w:t>
            </w:r>
          </w:p>
        </w:tc>
        <w:tc>
          <w:tcPr>
            <w:tcW w:w="6345" w:type="dxa"/>
          </w:tcPr>
          <w:p w14:paraId="5ACB8461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Planlı və təcili hospitalizasiya;</w:t>
            </w:r>
          </w:p>
        </w:tc>
      </w:tr>
      <w:tr w:rsidR="00836C72" w:rsidRPr="00772B28" w14:paraId="66B59F36" w14:textId="77777777" w:rsidTr="0096758F">
        <w:trPr>
          <w:cantSplit/>
        </w:trPr>
        <w:tc>
          <w:tcPr>
            <w:tcW w:w="3000" w:type="dxa"/>
            <w:vMerge/>
          </w:tcPr>
          <w:p w14:paraId="0BD96198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2D81C6D5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Bütün növ terapevtik və cərrahiyyə müalicəsi;</w:t>
            </w:r>
          </w:p>
        </w:tc>
      </w:tr>
      <w:tr w:rsidR="00836C72" w:rsidRPr="00772B28" w14:paraId="324DD58E" w14:textId="77777777" w:rsidTr="0096758F">
        <w:trPr>
          <w:cantSplit/>
        </w:trPr>
        <w:tc>
          <w:tcPr>
            <w:tcW w:w="3000" w:type="dxa"/>
            <w:vMerge/>
          </w:tcPr>
          <w:p w14:paraId="60A9BF8B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6B262B09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Mütəxəssis həkimlər tərəfindən aparılan müalicə (fizioterapiya, tibbi massaj, müalicəvi idman, akupunktura, manual terapiya daxil olmaqla);</w:t>
            </w:r>
          </w:p>
        </w:tc>
      </w:tr>
      <w:tr w:rsidR="00836C72" w:rsidRPr="00772B28" w14:paraId="20E9095E" w14:textId="77777777" w:rsidTr="0096758F">
        <w:trPr>
          <w:cantSplit/>
        </w:trPr>
        <w:tc>
          <w:tcPr>
            <w:tcW w:w="3000" w:type="dxa"/>
            <w:vMerge/>
          </w:tcPr>
          <w:p w14:paraId="6F0687F8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689B17B2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İkinəfərlik rahat palatalar ilə təminat;</w:t>
            </w:r>
          </w:p>
        </w:tc>
      </w:tr>
      <w:tr w:rsidR="00836C72" w:rsidRPr="00772B28" w14:paraId="2ED016FE" w14:textId="77777777" w:rsidTr="0096758F">
        <w:trPr>
          <w:cantSplit/>
        </w:trPr>
        <w:tc>
          <w:tcPr>
            <w:tcW w:w="3000" w:type="dxa"/>
            <w:vMerge/>
          </w:tcPr>
          <w:p w14:paraId="27191EBC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09BCE5FF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Bütün profillər üzrə ixtisaslı mütəxəssislərin konsultasiyası;</w:t>
            </w:r>
          </w:p>
        </w:tc>
      </w:tr>
      <w:tr w:rsidR="00836C72" w:rsidRPr="00772B28" w14:paraId="54EE3004" w14:textId="77777777" w:rsidTr="0096758F">
        <w:trPr>
          <w:cantSplit/>
        </w:trPr>
        <w:tc>
          <w:tcPr>
            <w:tcW w:w="3000" w:type="dxa"/>
            <w:vMerge/>
          </w:tcPr>
          <w:p w14:paraId="000EE053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55C07FA8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Diaqnostik və laborator tədqiqatların aparılması;</w:t>
            </w:r>
          </w:p>
        </w:tc>
      </w:tr>
      <w:tr w:rsidR="00836C72" w:rsidRPr="00836C72" w14:paraId="7AD83DAE" w14:textId="77777777" w:rsidTr="0096758F">
        <w:trPr>
          <w:cantSplit/>
        </w:trPr>
        <w:tc>
          <w:tcPr>
            <w:tcW w:w="3000" w:type="dxa"/>
            <w:vMerge/>
          </w:tcPr>
          <w:p w14:paraId="50B4E4B7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46B72376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Tam dərman təchizatı;</w:t>
            </w:r>
          </w:p>
        </w:tc>
      </w:tr>
      <w:tr w:rsidR="00836C72" w:rsidRPr="00836C72" w14:paraId="53514C88" w14:textId="77777777" w:rsidTr="0096758F">
        <w:trPr>
          <w:cantSplit/>
        </w:trPr>
        <w:tc>
          <w:tcPr>
            <w:tcW w:w="3000" w:type="dxa"/>
            <w:vMerge/>
          </w:tcPr>
          <w:p w14:paraId="54C337EB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60450803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Anesteziya xərcləri;</w:t>
            </w:r>
          </w:p>
        </w:tc>
      </w:tr>
      <w:tr w:rsidR="00836C72" w:rsidRPr="00836C72" w14:paraId="3F2DE41F" w14:textId="77777777" w:rsidTr="0096758F">
        <w:trPr>
          <w:cantSplit/>
        </w:trPr>
        <w:tc>
          <w:tcPr>
            <w:tcW w:w="3000" w:type="dxa"/>
            <w:vMerge/>
          </w:tcPr>
          <w:p w14:paraId="70F1D764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08E11D4E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Kardioangioqrafiya xərcləri;</w:t>
            </w:r>
          </w:p>
        </w:tc>
      </w:tr>
      <w:tr w:rsidR="00836C72" w:rsidRPr="00836C72" w14:paraId="63F10424" w14:textId="77777777" w:rsidTr="0096758F">
        <w:trPr>
          <w:cantSplit/>
        </w:trPr>
        <w:tc>
          <w:tcPr>
            <w:tcW w:w="3000" w:type="dxa"/>
            <w:vMerge/>
          </w:tcPr>
          <w:p w14:paraId="5E95483C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200110DF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Qidalandırma;</w:t>
            </w:r>
          </w:p>
        </w:tc>
      </w:tr>
      <w:tr w:rsidR="00836C72" w:rsidRPr="00836C72" w14:paraId="2A6116A5" w14:textId="77777777" w:rsidTr="0096758F">
        <w:trPr>
          <w:cantSplit/>
        </w:trPr>
        <w:tc>
          <w:tcPr>
            <w:tcW w:w="3000" w:type="dxa"/>
            <w:vMerge/>
          </w:tcPr>
          <w:p w14:paraId="3038BDB5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0BD2A06C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Cərrahiyyə əməliyyatından sonrakı qulluq;</w:t>
            </w:r>
          </w:p>
        </w:tc>
      </w:tr>
      <w:tr w:rsidR="00836C72" w:rsidRPr="00836C72" w14:paraId="257DCF18" w14:textId="77777777" w:rsidTr="0096758F">
        <w:trPr>
          <w:cantSplit/>
        </w:trPr>
        <w:tc>
          <w:tcPr>
            <w:tcW w:w="3000" w:type="dxa"/>
            <w:vMerge/>
          </w:tcPr>
          <w:p w14:paraId="69AE6F63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63F412B0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Reanimasiya xərcləri</w:t>
            </w:r>
          </w:p>
        </w:tc>
      </w:tr>
      <w:tr w:rsidR="00836C72" w:rsidRPr="00836C72" w14:paraId="3B23CF42" w14:textId="77777777" w:rsidTr="0096758F">
        <w:trPr>
          <w:cantSplit/>
        </w:trPr>
        <w:tc>
          <w:tcPr>
            <w:tcW w:w="3000" w:type="dxa"/>
            <w:vMerge w:val="restart"/>
            <w:vAlign w:val="center"/>
          </w:tcPr>
          <w:p w14:paraId="667E876F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 xml:space="preserve">Stomatoloji yardım </w:t>
            </w:r>
          </w:p>
          <w:p w14:paraId="1F1EA49D" w14:textId="77777777" w:rsidR="00836C72" w:rsidRPr="00836C72" w:rsidRDefault="00836C72" w:rsidP="0096758F">
            <w:pPr>
              <w:spacing w:line="360" w:lineRule="auto"/>
              <w:rPr>
                <w:rFonts w:ascii="Arial" w:hAnsi="Arial" w:cs="Arial"/>
                <w:bCs/>
                <w:lang w:val="az-Latn-AZ"/>
              </w:rPr>
            </w:pPr>
          </w:p>
          <w:p w14:paraId="759DD51A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 xml:space="preserve">Terapevtik stomatoloji yardım : Müəyyən olunmuş limit çərçivəsində.    </w:t>
            </w:r>
          </w:p>
        </w:tc>
        <w:tc>
          <w:tcPr>
            <w:tcW w:w="6345" w:type="dxa"/>
          </w:tcPr>
          <w:p w14:paraId="43053DE2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Stomatoloqun müayinəsi;</w:t>
            </w:r>
          </w:p>
        </w:tc>
      </w:tr>
      <w:tr w:rsidR="00836C72" w:rsidRPr="00836C72" w14:paraId="2DE5F875" w14:textId="77777777" w:rsidTr="0096758F">
        <w:trPr>
          <w:cantSplit/>
        </w:trPr>
        <w:tc>
          <w:tcPr>
            <w:tcW w:w="3000" w:type="dxa"/>
            <w:vMerge/>
            <w:vAlign w:val="center"/>
          </w:tcPr>
          <w:p w14:paraId="67D2EDBE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21F778E7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Müalicə;</w:t>
            </w:r>
          </w:p>
        </w:tc>
      </w:tr>
      <w:tr w:rsidR="00836C72" w:rsidRPr="00772B28" w14:paraId="0B2BAB55" w14:textId="77777777" w:rsidTr="0096758F">
        <w:trPr>
          <w:cantSplit/>
        </w:trPr>
        <w:tc>
          <w:tcPr>
            <w:tcW w:w="3000" w:type="dxa"/>
            <w:vMerge/>
            <w:vAlign w:val="center"/>
          </w:tcPr>
          <w:p w14:paraId="6A795F5E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4D4C8233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Diaqnostika tədqiqatları (rentgen-diaqnostika və b.);</w:t>
            </w:r>
          </w:p>
        </w:tc>
      </w:tr>
      <w:tr w:rsidR="00836C72" w:rsidRPr="00836C72" w14:paraId="55ACC227" w14:textId="77777777" w:rsidTr="0096758F">
        <w:trPr>
          <w:cantSplit/>
        </w:trPr>
        <w:tc>
          <w:tcPr>
            <w:tcW w:w="3000" w:type="dxa"/>
            <w:vMerge/>
            <w:vAlign w:val="center"/>
          </w:tcPr>
          <w:p w14:paraId="25589653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528BBBB4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Anesteziya;</w:t>
            </w:r>
          </w:p>
        </w:tc>
      </w:tr>
      <w:tr w:rsidR="00836C72" w:rsidRPr="00772B28" w14:paraId="519FCE8D" w14:textId="77777777" w:rsidTr="0096758F">
        <w:trPr>
          <w:cantSplit/>
        </w:trPr>
        <w:tc>
          <w:tcPr>
            <w:tcW w:w="3000" w:type="dxa"/>
            <w:vMerge/>
            <w:vAlign w:val="center"/>
          </w:tcPr>
          <w:p w14:paraId="5FA1433C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489D324F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Pulpit və kariyesin müalicəsi (səthi, orta, dərin);</w:t>
            </w:r>
          </w:p>
        </w:tc>
      </w:tr>
      <w:tr w:rsidR="00836C72" w:rsidRPr="00836C72" w14:paraId="59142FED" w14:textId="77777777" w:rsidTr="0096758F">
        <w:trPr>
          <w:cantSplit/>
        </w:trPr>
        <w:tc>
          <w:tcPr>
            <w:tcW w:w="3000" w:type="dxa"/>
            <w:vMerge/>
            <w:vAlign w:val="center"/>
          </w:tcPr>
          <w:p w14:paraId="7AC3C67E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43A2D6B8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Plomblama;</w:t>
            </w:r>
          </w:p>
        </w:tc>
      </w:tr>
      <w:tr w:rsidR="00836C72" w:rsidRPr="00836C72" w14:paraId="1E05B74A" w14:textId="77777777" w:rsidTr="0096758F">
        <w:trPr>
          <w:cantSplit/>
        </w:trPr>
        <w:tc>
          <w:tcPr>
            <w:tcW w:w="3000" w:type="dxa"/>
            <w:vMerge/>
            <w:vAlign w:val="center"/>
          </w:tcPr>
          <w:p w14:paraId="767F8431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14FF37A0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Dişlərin çəkilməsi;</w:t>
            </w:r>
          </w:p>
        </w:tc>
      </w:tr>
      <w:tr w:rsidR="00836C72" w:rsidRPr="00772B28" w14:paraId="0D5D3E5B" w14:textId="77777777" w:rsidTr="0096758F">
        <w:trPr>
          <w:cantSplit/>
        </w:trPr>
        <w:tc>
          <w:tcPr>
            <w:tcW w:w="3000" w:type="dxa"/>
            <w:vMerge/>
            <w:vAlign w:val="center"/>
          </w:tcPr>
          <w:p w14:paraId="5C555445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508EB25B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Diş daşlarının, diş ərpinin təmizlənməsi;</w:t>
            </w:r>
          </w:p>
        </w:tc>
      </w:tr>
      <w:tr w:rsidR="00836C72" w:rsidRPr="00836C72" w14:paraId="3F42BD8F" w14:textId="77777777" w:rsidTr="0096758F">
        <w:trPr>
          <w:cantSplit/>
        </w:trPr>
        <w:tc>
          <w:tcPr>
            <w:tcW w:w="3000" w:type="dxa"/>
            <w:vMerge/>
            <w:vAlign w:val="center"/>
          </w:tcPr>
          <w:p w14:paraId="4D2DCEBF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71615D3C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Dişin bərpası, araqatların qoyulması</w:t>
            </w:r>
          </w:p>
        </w:tc>
      </w:tr>
      <w:tr w:rsidR="00836C72" w:rsidRPr="00836C72" w14:paraId="11AA0EF2" w14:textId="77777777" w:rsidTr="0096758F">
        <w:trPr>
          <w:cantSplit/>
        </w:trPr>
        <w:tc>
          <w:tcPr>
            <w:tcW w:w="3000" w:type="dxa"/>
            <w:vMerge/>
            <w:vAlign w:val="center"/>
          </w:tcPr>
          <w:p w14:paraId="7E6EED0A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00888D86" w14:textId="77777777" w:rsidR="00836C72" w:rsidRPr="00836C72" w:rsidRDefault="00836C72" w:rsidP="0096758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- Ştiftin qoyulması</w:t>
            </w:r>
          </w:p>
        </w:tc>
      </w:tr>
      <w:tr w:rsidR="00836C72" w:rsidRPr="00772B28" w14:paraId="33F162E1" w14:textId="77777777" w:rsidTr="0096758F">
        <w:trPr>
          <w:cantSplit/>
        </w:trPr>
        <w:tc>
          <w:tcPr>
            <w:tcW w:w="3000" w:type="dxa"/>
            <w:vMerge/>
            <w:vAlign w:val="center"/>
          </w:tcPr>
          <w:p w14:paraId="440C1569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1E9E24AA" w14:textId="77777777" w:rsidR="00836C72" w:rsidRPr="00836C72" w:rsidRDefault="00836C72" w:rsidP="00836C72">
            <w:pPr>
              <w:pStyle w:val="ListParagraph"/>
              <w:widowControl/>
              <w:numPr>
                <w:ilvl w:val="0"/>
                <w:numId w:val="5"/>
              </w:numPr>
              <w:spacing w:line="360" w:lineRule="auto"/>
              <w:ind w:left="204" w:hanging="204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Kəskinləşmiş xroniki paradont xəstəliklərin konservativ müalicəsi</w:t>
            </w:r>
          </w:p>
        </w:tc>
      </w:tr>
      <w:tr w:rsidR="00836C72" w:rsidRPr="00836C72" w14:paraId="32270CD1" w14:textId="77777777" w:rsidTr="0096758F">
        <w:trPr>
          <w:cantSplit/>
        </w:trPr>
        <w:tc>
          <w:tcPr>
            <w:tcW w:w="3000" w:type="dxa"/>
            <w:vMerge/>
            <w:vAlign w:val="center"/>
          </w:tcPr>
          <w:p w14:paraId="4E6B1267" w14:textId="77777777" w:rsidR="00836C72" w:rsidRPr="00836C72" w:rsidRDefault="00836C72" w:rsidP="009675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6345" w:type="dxa"/>
          </w:tcPr>
          <w:p w14:paraId="7CADC9E3" w14:textId="77777777" w:rsidR="00836C72" w:rsidRPr="00836C72" w:rsidRDefault="00836C72" w:rsidP="00836C72">
            <w:pPr>
              <w:pStyle w:val="ListParagraph"/>
              <w:widowControl/>
              <w:numPr>
                <w:ilvl w:val="0"/>
                <w:numId w:val="5"/>
              </w:numPr>
              <w:spacing w:line="360" w:lineRule="auto"/>
              <w:ind w:left="204" w:hanging="204"/>
              <w:jc w:val="both"/>
              <w:rPr>
                <w:rFonts w:ascii="Arial" w:hAnsi="Arial" w:cs="Arial"/>
                <w:b/>
                <w:bCs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Təcili stomatoloji yardım</w:t>
            </w:r>
          </w:p>
        </w:tc>
      </w:tr>
    </w:tbl>
    <w:p w14:paraId="1F237170" w14:textId="77777777" w:rsidR="00836C72" w:rsidRPr="00836C72" w:rsidRDefault="00836C72" w:rsidP="00836C72">
      <w:pPr>
        <w:spacing w:line="360" w:lineRule="auto"/>
        <w:ind w:firstLine="708"/>
        <w:jc w:val="both"/>
        <w:rPr>
          <w:rFonts w:ascii="Arial" w:hAnsi="Arial" w:cs="Arial"/>
          <w:b/>
          <w:bCs/>
          <w:lang w:val="az-Latn-AZ"/>
        </w:rPr>
      </w:pPr>
    </w:p>
    <w:p w14:paraId="2DC3A26A" w14:textId="77777777" w:rsidR="00836C72" w:rsidRPr="00836C72" w:rsidRDefault="00DE1645" w:rsidP="00836C72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lang w:val="az-Latn-AZ"/>
        </w:rPr>
      </w:pPr>
      <w:r>
        <w:rPr>
          <w:rFonts w:ascii="Arial" w:hAnsi="Arial" w:cs="Arial"/>
          <w:lang w:val="az-Latn-AZ"/>
        </w:rPr>
        <w:t xml:space="preserve">55 nəfər işçi üçün </w:t>
      </w:r>
      <w:r w:rsidR="00836C72">
        <w:rPr>
          <w:rFonts w:ascii="Arial" w:hAnsi="Arial" w:cs="Arial"/>
          <w:lang w:val="az-Latn-AZ"/>
        </w:rPr>
        <w:t>tibbi sığorta minimum 6-cı</w:t>
      </w:r>
      <w:r w:rsidR="00836C72" w:rsidRPr="00836C72">
        <w:rPr>
          <w:rFonts w:ascii="Arial" w:hAnsi="Arial" w:cs="Arial"/>
          <w:lang w:val="az-Latn-AZ"/>
        </w:rPr>
        <w:t xml:space="preserve"> bənddə sadalanan xidmətləri və bundan əlavə aşağıdakı xidmətləri nəzərdə tutmalıdır: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8"/>
        <w:gridCol w:w="6599"/>
      </w:tblGrid>
      <w:tr w:rsidR="00836C72" w:rsidRPr="00836C72" w14:paraId="5B3B4DC0" w14:textId="77777777" w:rsidTr="00836C72">
        <w:trPr>
          <w:trHeight w:val="1034"/>
        </w:trPr>
        <w:tc>
          <w:tcPr>
            <w:tcW w:w="2558" w:type="dxa"/>
            <w:vAlign w:val="center"/>
          </w:tcPr>
          <w:p w14:paraId="453A9659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Qripə qarşı vaksinasiya</w:t>
            </w:r>
          </w:p>
        </w:tc>
        <w:tc>
          <w:tcPr>
            <w:tcW w:w="6599" w:type="dxa"/>
            <w:vAlign w:val="center"/>
          </w:tcPr>
          <w:p w14:paraId="73A6A600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İldə bir dəfə</w:t>
            </w:r>
          </w:p>
        </w:tc>
      </w:tr>
      <w:tr w:rsidR="00836C72" w:rsidRPr="00836C72" w14:paraId="32C6EB4A" w14:textId="77777777" w:rsidTr="00836C72">
        <w:trPr>
          <w:trHeight w:val="982"/>
        </w:trPr>
        <w:tc>
          <w:tcPr>
            <w:tcW w:w="2558" w:type="dxa"/>
            <w:vAlign w:val="center"/>
          </w:tcPr>
          <w:p w14:paraId="0D22B36B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Ambulator yardım</w:t>
            </w:r>
          </w:p>
        </w:tc>
        <w:tc>
          <w:tcPr>
            <w:tcW w:w="6599" w:type="dxa"/>
            <w:vAlign w:val="center"/>
          </w:tcPr>
          <w:p w14:paraId="0749BC3C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 xml:space="preserve">Dərman təminatı: </w:t>
            </w:r>
            <w:r w:rsidR="00D5427B">
              <w:rPr>
                <w:rFonts w:ascii="Arial" w:hAnsi="Arial" w:cs="Arial"/>
                <w:lang w:val="az-Latn-AZ"/>
              </w:rPr>
              <w:t xml:space="preserve">limit - </w:t>
            </w:r>
            <w:r w:rsidR="00C9482C">
              <w:rPr>
                <w:rFonts w:ascii="Arial" w:hAnsi="Arial" w:cs="Arial"/>
                <w:lang w:val="az-Latn-AZ"/>
              </w:rPr>
              <w:t>1</w:t>
            </w:r>
            <w:r w:rsidRPr="00836C72">
              <w:rPr>
                <w:rFonts w:ascii="Arial" w:hAnsi="Arial" w:cs="Arial"/>
                <w:lang w:val="az-Latn-AZ"/>
              </w:rPr>
              <w:t>00</w:t>
            </w:r>
            <w:r w:rsidR="00C9482C">
              <w:rPr>
                <w:rFonts w:ascii="Arial" w:hAnsi="Arial" w:cs="Arial"/>
                <w:lang w:val="az-Latn-AZ"/>
              </w:rPr>
              <w:t>0</w:t>
            </w:r>
            <w:r w:rsidRPr="00836C72">
              <w:rPr>
                <w:rFonts w:ascii="Arial" w:hAnsi="Arial" w:cs="Arial"/>
                <w:lang w:val="az-Latn-AZ"/>
              </w:rPr>
              <w:t xml:space="preserve"> AZN</w:t>
            </w:r>
          </w:p>
        </w:tc>
      </w:tr>
      <w:tr w:rsidR="00836C72" w:rsidRPr="00836C72" w14:paraId="3B15AD4E" w14:textId="77777777" w:rsidTr="00836C72">
        <w:trPr>
          <w:trHeight w:val="1152"/>
        </w:trPr>
        <w:tc>
          <w:tcPr>
            <w:tcW w:w="2558" w:type="dxa"/>
            <w:vAlign w:val="center"/>
          </w:tcPr>
          <w:p w14:paraId="143D5725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Terapevtik stomatoloji yardım</w:t>
            </w:r>
          </w:p>
        </w:tc>
        <w:tc>
          <w:tcPr>
            <w:tcW w:w="6599" w:type="dxa"/>
            <w:vAlign w:val="center"/>
          </w:tcPr>
          <w:p w14:paraId="1044D114" w14:textId="77777777" w:rsidR="00836C72" w:rsidRPr="00836C72" w:rsidRDefault="00C9482C" w:rsidP="0096758F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Limit: 1000 </w:t>
            </w:r>
            <w:r w:rsidR="00836C72" w:rsidRPr="00836C72">
              <w:rPr>
                <w:rFonts w:ascii="Arial" w:hAnsi="Arial" w:cs="Arial"/>
                <w:lang w:val="az-Latn-AZ"/>
              </w:rPr>
              <w:t>AZN</w:t>
            </w:r>
          </w:p>
        </w:tc>
      </w:tr>
      <w:tr w:rsidR="00836C72" w:rsidRPr="00730046" w14:paraId="48F47F03" w14:textId="77777777" w:rsidTr="00836C72">
        <w:trPr>
          <w:trHeight w:val="1152"/>
        </w:trPr>
        <w:tc>
          <w:tcPr>
            <w:tcW w:w="2558" w:type="dxa"/>
            <w:vAlign w:val="center"/>
          </w:tcPr>
          <w:p w14:paraId="49A65649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lastRenderedPageBreak/>
              <w:t>Həkim təyinatına əsasən optik eynək və linzalar</w:t>
            </w:r>
          </w:p>
        </w:tc>
        <w:tc>
          <w:tcPr>
            <w:tcW w:w="6599" w:type="dxa"/>
            <w:vAlign w:val="center"/>
          </w:tcPr>
          <w:p w14:paraId="0D491D44" w14:textId="77777777" w:rsidR="00836C72" w:rsidRPr="00836C72" w:rsidRDefault="00C9482C" w:rsidP="00D5427B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Limit: 2</w:t>
            </w:r>
            <w:r w:rsidR="00836C72" w:rsidRPr="00836C72">
              <w:rPr>
                <w:rFonts w:ascii="Arial" w:hAnsi="Arial" w:cs="Arial"/>
                <w:lang w:val="az-Latn-AZ"/>
              </w:rPr>
              <w:t xml:space="preserve">00 AZN </w:t>
            </w:r>
          </w:p>
        </w:tc>
      </w:tr>
      <w:tr w:rsidR="00836C72" w:rsidRPr="00836C72" w14:paraId="6E1BDDC1" w14:textId="77777777" w:rsidTr="00836C72">
        <w:trPr>
          <w:trHeight w:val="1152"/>
        </w:trPr>
        <w:tc>
          <w:tcPr>
            <w:tcW w:w="2558" w:type="dxa"/>
            <w:vAlign w:val="center"/>
          </w:tcPr>
          <w:p w14:paraId="66B9709A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Vitaminizasiya</w:t>
            </w:r>
          </w:p>
        </w:tc>
        <w:tc>
          <w:tcPr>
            <w:tcW w:w="6599" w:type="dxa"/>
            <w:vAlign w:val="center"/>
          </w:tcPr>
          <w:p w14:paraId="7321ADF7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İldə bir dəfə</w:t>
            </w:r>
          </w:p>
        </w:tc>
      </w:tr>
      <w:tr w:rsidR="00836C72" w:rsidRPr="00836C72" w14:paraId="0F276A27" w14:textId="77777777" w:rsidTr="00836C72">
        <w:trPr>
          <w:trHeight w:val="1152"/>
        </w:trPr>
        <w:tc>
          <w:tcPr>
            <w:tcW w:w="2558" w:type="dxa"/>
            <w:vAlign w:val="center"/>
          </w:tcPr>
          <w:p w14:paraId="3E172D39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>Xroniki xəstəliklərin müayinəsi və müalicəsi</w:t>
            </w:r>
          </w:p>
        </w:tc>
        <w:tc>
          <w:tcPr>
            <w:tcW w:w="6599" w:type="dxa"/>
            <w:vAlign w:val="center"/>
          </w:tcPr>
          <w:p w14:paraId="1A2EC424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Daxildir</w:t>
            </w:r>
          </w:p>
        </w:tc>
      </w:tr>
      <w:tr w:rsidR="00836C72" w:rsidRPr="00836C72" w14:paraId="2D8A6A78" w14:textId="77777777" w:rsidTr="00836C72">
        <w:trPr>
          <w:trHeight w:val="1152"/>
        </w:trPr>
        <w:tc>
          <w:tcPr>
            <w:tcW w:w="2558" w:type="dxa"/>
            <w:vAlign w:val="center"/>
          </w:tcPr>
          <w:p w14:paraId="7620222C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 xml:space="preserve">İnvaziv kardiologiya – kardiostentlərin taxılması </w:t>
            </w:r>
          </w:p>
        </w:tc>
        <w:tc>
          <w:tcPr>
            <w:tcW w:w="6599" w:type="dxa"/>
            <w:vAlign w:val="center"/>
          </w:tcPr>
          <w:p w14:paraId="49CBE12D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Yalnız əməkdaşlar üçün</w:t>
            </w:r>
          </w:p>
        </w:tc>
      </w:tr>
      <w:tr w:rsidR="00836C72" w:rsidRPr="00772B28" w14:paraId="6BA75F1F" w14:textId="77777777" w:rsidTr="00836C72">
        <w:trPr>
          <w:trHeight w:val="1152"/>
        </w:trPr>
        <w:tc>
          <w:tcPr>
            <w:tcW w:w="2558" w:type="dxa"/>
            <w:vAlign w:val="center"/>
          </w:tcPr>
          <w:p w14:paraId="32233F62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 xml:space="preserve">Alqoloqun məsləhəti </w:t>
            </w:r>
          </w:p>
        </w:tc>
        <w:tc>
          <w:tcPr>
            <w:tcW w:w="6599" w:type="dxa"/>
            <w:vAlign w:val="center"/>
          </w:tcPr>
          <w:p w14:paraId="0D435883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Hər bir sığorta olunan üçün ildə bir dəfə</w:t>
            </w:r>
          </w:p>
        </w:tc>
      </w:tr>
    </w:tbl>
    <w:p w14:paraId="0EF917AF" w14:textId="77777777" w:rsidR="00836C72" w:rsidRPr="00836C72" w:rsidRDefault="00836C72" w:rsidP="00836C72">
      <w:pPr>
        <w:rPr>
          <w:rFonts w:ascii="Arial" w:hAnsi="Arial" w:cs="Arial"/>
          <w:lang w:val="az-Latn-AZ"/>
        </w:rPr>
      </w:pPr>
    </w:p>
    <w:p w14:paraId="050E4BF3" w14:textId="77777777" w:rsidR="00836C72" w:rsidRPr="00836C72" w:rsidRDefault="00836C72" w:rsidP="00836C72">
      <w:pPr>
        <w:rPr>
          <w:rFonts w:ascii="Arial" w:hAnsi="Arial" w:cs="Arial"/>
          <w:lang w:val="az-Latn-AZ"/>
        </w:rPr>
      </w:pPr>
    </w:p>
    <w:p w14:paraId="108465AC" w14:textId="77777777" w:rsidR="00836C72" w:rsidRPr="00DE1645" w:rsidRDefault="00DE1645" w:rsidP="00DE1645">
      <w:pPr>
        <w:pStyle w:val="ListParagraph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lang w:val="az-Latn-AZ"/>
        </w:rPr>
      </w:pPr>
      <w:r>
        <w:rPr>
          <w:rFonts w:ascii="Arial" w:hAnsi="Arial" w:cs="Arial"/>
          <w:lang w:val="az-Latn-AZ"/>
        </w:rPr>
        <w:t xml:space="preserve"> 4 nəfər işçi üçün </w:t>
      </w:r>
      <w:r w:rsidRPr="00836C72">
        <w:rPr>
          <w:rFonts w:ascii="Arial" w:hAnsi="Arial" w:cs="Arial"/>
          <w:lang w:val="az-Latn-AZ"/>
        </w:rPr>
        <w:t xml:space="preserve">tibbi sığorta </w:t>
      </w:r>
      <w:r w:rsidR="00836C72" w:rsidRPr="00DE1645">
        <w:rPr>
          <w:rFonts w:ascii="Arial" w:hAnsi="Arial" w:cs="Arial"/>
          <w:lang w:val="az-Latn-AZ"/>
        </w:rPr>
        <w:t>6-cı və 7-ci bənddə sadalanan xidmətləri və bundan əlavə</w:t>
      </w:r>
      <w:r>
        <w:rPr>
          <w:rFonts w:ascii="Arial" w:hAnsi="Arial" w:cs="Arial"/>
          <w:lang w:val="az-Latn-AZ"/>
        </w:rPr>
        <w:t xml:space="preserve"> aşağıdakı </w:t>
      </w:r>
      <w:r w:rsidRPr="00836C72">
        <w:rPr>
          <w:rFonts w:ascii="Arial" w:hAnsi="Arial" w:cs="Arial"/>
          <w:lang w:val="az-Latn-AZ"/>
        </w:rPr>
        <w:t>xidmətləri</w:t>
      </w:r>
      <w:r w:rsidR="00836C72" w:rsidRPr="00DE1645">
        <w:rPr>
          <w:rFonts w:ascii="Arial" w:hAnsi="Arial" w:cs="Arial"/>
          <w:lang w:val="az-Latn-AZ"/>
        </w:rPr>
        <w:t xml:space="preserve"> nəzərdə tutmalıdır:</w:t>
      </w:r>
    </w:p>
    <w:p w14:paraId="423D3A65" w14:textId="77777777" w:rsidR="00836C72" w:rsidRPr="00836C72" w:rsidRDefault="00836C72" w:rsidP="00836C72">
      <w:pPr>
        <w:rPr>
          <w:rFonts w:ascii="Arial" w:hAnsi="Arial" w:cs="Arial"/>
          <w:lang w:val="az-Latn-A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8"/>
        <w:gridCol w:w="6599"/>
      </w:tblGrid>
      <w:tr w:rsidR="00836C72" w:rsidRPr="00772B28" w14:paraId="0319CC2E" w14:textId="77777777" w:rsidTr="00836C72">
        <w:trPr>
          <w:trHeight w:val="1034"/>
        </w:trPr>
        <w:tc>
          <w:tcPr>
            <w:tcW w:w="2558" w:type="dxa"/>
            <w:vAlign w:val="center"/>
          </w:tcPr>
          <w:p w14:paraId="41F61666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Stasionar yardım</w:t>
            </w:r>
          </w:p>
        </w:tc>
        <w:tc>
          <w:tcPr>
            <w:tcW w:w="6599" w:type="dxa"/>
            <w:vAlign w:val="center"/>
          </w:tcPr>
          <w:p w14:paraId="18C61B80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Bir nəfərlik VIP palata ilə təminat</w:t>
            </w:r>
          </w:p>
        </w:tc>
      </w:tr>
      <w:tr w:rsidR="00836C72" w:rsidRPr="00836C72" w14:paraId="3B34D117" w14:textId="77777777" w:rsidTr="00836C72">
        <w:trPr>
          <w:trHeight w:val="982"/>
        </w:trPr>
        <w:tc>
          <w:tcPr>
            <w:tcW w:w="2558" w:type="dxa"/>
            <w:vAlign w:val="center"/>
          </w:tcPr>
          <w:p w14:paraId="0FBAA98D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Ambulator yardım</w:t>
            </w:r>
          </w:p>
        </w:tc>
        <w:tc>
          <w:tcPr>
            <w:tcW w:w="6599" w:type="dxa"/>
            <w:vAlign w:val="center"/>
          </w:tcPr>
          <w:p w14:paraId="0707397B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Dərman təminatı: limitsiz</w:t>
            </w:r>
          </w:p>
        </w:tc>
      </w:tr>
      <w:tr w:rsidR="00836C72" w:rsidRPr="00836C72" w14:paraId="7DF316F9" w14:textId="77777777" w:rsidTr="00836C72">
        <w:trPr>
          <w:trHeight w:val="1152"/>
        </w:trPr>
        <w:tc>
          <w:tcPr>
            <w:tcW w:w="2558" w:type="dxa"/>
            <w:vAlign w:val="center"/>
          </w:tcPr>
          <w:p w14:paraId="74463C0A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Terapevtik stomatoloji yardım</w:t>
            </w:r>
          </w:p>
        </w:tc>
        <w:tc>
          <w:tcPr>
            <w:tcW w:w="6599" w:type="dxa"/>
            <w:vAlign w:val="center"/>
          </w:tcPr>
          <w:p w14:paraId="457A3FEC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Limitsiz</w:t>
            </w:r>
          </w:p>
        </w:tc>
      </w:tr>
      <w:tr w:rsidR="00836C72" w:rsidRPr="00836C72" w14:paraId="658F4E8E" w14:textId="77777777" w:rsidTr="00836C72">
        <w:trPr>
          <w:trHeight w:val="1152"/>
        </w:trPr>
        <w:tc>
          <w:tcPr>
            <w:tcW w:w="2558" w:type="dxa"/>
            <w:vAlign w:val="center"/>
          </w:tcPr>
          <w:p w14:paraId="71C55147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Qripə qarşı vaksinasiya</w:t>
            </w:r>
          </w:p>
        </w:tc>
        <w:tc>
          <w:tcPr>
            <w:tcW w:w="6599" w:type="dxa"/>
            <w:vAlign w:val="center"/>
          </w:tcPr>
          <w:p w14:paraId="39CC16B1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İldə bir dəfə</w:t>
            </w:r>
          </w:p>
        </w:tc>
      </w:tr>
      <w:tr w:rsidR="00836C72" w:rsidRPr="00836C72" w14:paraId="6D310820" w14:textId="77777777" w:rsidTr="00836C72">
        <w:trPr>
          <w:trHeight w:val="1152"/>
        </w:trPr>
        <w:tc>
          <w:tcPr>
            <w:tcW w:w="2558" w:type="dxa"/>
            <w:vAlign w:val="center"/>
          </w:tcPr>
          <w:p w14:paraId="45C577A6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lastRenderedPageBreak/>
              <w:t>Vitaminizasiya</w:t>
            </w:r>
          </w:p>
        </w:tc>
        <w:tc>
          <w:tcPr>
            <w:tcW w:w="6599" w:type="dxa"/>
            <w:vAlign w:val="center"/>
          </w:tcPr>
          <w:p w14:paraId="438C01E2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İldə bir dəfə</w:t>
            </w:r>
          </w:p>
        </w:tc>
      </w:tr>
      <w:tr w:rsidR="00836C72" w:rsidRPr="00836C72" w14:paraId="2B2B3982" w14:textId="77777777" w:rsidTr="00836C72">
        <w:trPr>
          <w:trHeight w:val="1152"/>
        </w:trPr>
        <w:tc>
          <w:tcPr>
            <w:tcW w:w="2558" w:type="dxa"/>
            <w:vAlign w:val="center"/>
          </w:tcPr>
          <w:p w14:paraId="0D11A957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Həkim təyinatına əsasən optik eynək və linzalar</w:t>
            </w:r>
          </w:p>
        </w:tc>
        <w:tc>
          <w:tcPr>
            <w:tcW w:w="6599" w:type="dxa"/>
            <w:vAlign w:val="center"/>
          </w:tcPr>
          <w:p w14:paraId="799A2FDD" w14:textId="77777777" w:rsidR="00836C72" w:rsidRPr="00836C72" w:rsidRDefault="00C9482C" w:rsidP="0096758F">
            <w:pPr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Limit: 2</w:t>
            </w:r>
            <w:r w:rsidR="00836C72" w:rsidRPr="00836C72">
              <w:rPr>
                <w:rFonts w:ascii="Arial" w:hAnsi="Arial" w:cs="Arial"/>
                <w:lang w:val="az-Latn-AZ"/>
              </w:rPr>
              <w:t>50 AZN</w:t>
            </w:r>
          </w:p>
        </w:tc>
      </w:tr>
      <w:tr w:rsidR="00836C72" w:rsidRPr="00836C72" w14:paraId="50283485" w14:textId="77777777" w:rsidTr="00836C72">
        <w:trPr>
          <w:trHeight w:val="1152"/>
        </w:trPr>
        <w:tc>
          <w:tcPr>
            <w:tcW w:w="2558" w:type="dxa"/>
            <w:vAlign w:val="center"/>
          </w:tcPr>
          <w:p w14:paraId="3449EC65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>Xroniki xəstəliklərin müayinəsi və müalicəsi</w:t>
            </w:r>
          </w:p>
        </w:tc>
        <w:tc>
          <w:tcPr>
            <w:tcW w:w="6599" w:type="dxa"/>
            <w:vAlign w:val="center"/>
          </w:tcPr>
          <w:p w14:paraId="12FEB310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Daxildir</w:t>
            </w:r>
          </w:p>
        </w:tc>
      </w:tr>
      <w:tr w:rsidR="00836C72" w:rsidRPr="00836C72" w14:paraId="4FAA43CB" w14:textId="77777777" w:rsidTr="00836C72">
        <w:trPr>
          <w:trHeight w:val="1152"/>
        </w:trPr>
        <w:tc>
          <w:tcPr>
            <w:tcW w:w="2558" w:type="dxa"/>
            <w:vAlign w:val="center"/>
          </w:tcPr>
          <w:p w14:paraId="3173A5A3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 xml:space="preserve">İnvaziv kardiologiya – kardiostentlərin taxılması </w:t>
            </w:r>
          </w:p>
        </w:tc>
        <w:tc>
          <w:tcPr>
            <w:tcW w:w="6599" w:type="dxa"/>
            <w:vAlign w:val="center"/>
          </w:tcPr>
          <w:p w14:paraId="3CA63774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Daxildir</w:t>
            </w:r>
          </w:p>
        </w:tc>
      </w:tr>
      <w:tr w:rsidR="00836C72" w:rsidRPr="00772B28" w14:paraId="284EF92D" w14:textId="77777777" w:rsidTr="00836C72">
        <w:trPr>
          <w:trHeight w:val="1152"/>
        </w:trPr>
        <w:tc>
          <w:tcPr>
            <w:tcW w:w="2558" w:type="dxa"/>
            <w:vAlign w:val="center"/>
          </w:tcPr>
          <w:p w14:paraId="51F796BD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 xml:space="preserve">Alqoloqun məsləhəti </w:t>
            </w:r>
          </w:p>
        </w:tc>
        <w:tc>
          <w:tcPr>
            <w:tcW w:w="6599" w:type="dxa"/>
            <w:vAlign w:val="center"/>
          </w:tcPr>
          <w:p w14:paraId="225EC241" w14:textId="77777777" w:rsidR="00836C72" w:rsidRPr="00836C72" w:rsidRDefault="00836C72" w:rsidP="0096758F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>Hər bir sığorta olunan üçün ildə bir dəfə</w:t>
            </w:r>
          </w:p>
        </w:tc>
      </w:tr>
      <w:tr w:rsidR="00836C72" w:rsidRPr="00730046" w14:paraId="0B61B13F" w14:textId="77777777" w:rsidTr="00836C72">
        <w:trPr>
          <w:trHeight w:val="820"/>
        </w:trPr>
        <w:tc>
          <w:tcPr>
            <w:tcW w:w="2558" w:type="dxa"/>
            <w:vAlign w:val="center"/>
          </w:tcPr>
          <w:p w14:paraId="78BA0AB6" w14:textId="77777777" w:rsidR="00836C72" w:rsidRPr="00836C72" w:rsidRDefault="00836C72" w:rsidP="0096758F">
            <w:pPr>
              <w:jc w:val="center"/>
              <w:rPr>
                <w:rFonts w:ascii="Arial" w:hAnsi="Arial" w:cs="Arial"/>
                <w:lang w:val="az-Latn-AZ" w:eastAsia="ja-JP"/>
              </w:rPr>
            </w:pPr>
            <w:r w:rsidRPr="00836C72">
              <w:rPr>
                <w:rFonts w:ascii="Arial" w:hAnsi="Arial" w:cs="Arial"/>
                <w:lang w:val="az-Latn-AZ" w:eastAsia="ja-JP"/>
              </w:rPr>
              <w:t>Ambulator -</w:t>
            </w:r>
            <w:r>
              <w:rPr>
                <w:rFonts w:ascii="Arial" w:hAnsi="Arial" w:cs="Arial"/>
                <w:lang w:val="az-Latn-AZ" w:eastAsia="ja-JP"/>
              </w:rPr>
              <w:t xml:space="preserve"> </w:t>
            </w:r>
            <w:r w:rsidRPr="00836C72">
              <w:rPr>
                <w:rFonts w:ascii="Arial" w:hAnsi="Arial" w:cs="Arial"/>
                <w:lang w:val="az-Latn-AZ" w:eastAsia="ja-JP"/>
              </w:rPr>
              <w:t>poliklinik müalicə zamanı bioloji aktiv əlavələri ilə təminat</w:t>
            </w:r>
          </w:p>
        </w:tc>
        <w:tc>
          <w:tcPr>
            <w:tcW w:w="6599" w:type="dxa"/>
            <w:vAlign w:val="center"/>
          </w:tcPr>
          <w:p w14:paraId="1439E061" w14:textId="77777777" w:rsidR="00836C72" w:rsidRPr="00836C72" w:rsidRDefault="00836C72" w:rsidP="00D5427B">
            <w:pPr>
              <w:rPr>
                <w:rFonts w:ascii="Arial" w:hAnsi="Arial" w:cs="Arial"/>
                <w:b/>
                <w:lang w:val="az-Latn-AZ"/>
              </w:rPr>
            </w:pPr>
            <w:r w:rsidRPr="00836C72">
              <w:rPr>
                <w:rFonts w:ascii="Arial" w:hAnsi="Arial" w:cs="Arial"/>
                <w:lang w:val="az-Latn-AZ"/>
              </w:rPr>
              <w:t xml:space="preserve">Limit –  200 manat </w:t>
            </w:r>
          </w:p>
        </w:tc>
      </w:tr>
    </w:tbl>
    <w:p w14:paraId="3DD986B8" w14:textId="77777777" w:rsidR="00836C72" w:rsidRPr="00836C72" w:rsidRDefault="00836C72" w:rsidP="00836C72">
      <w:pPr>
        <w:rPr>
          <w:rFonts w:ascii="Arial" w:hAnsi="Arial" w:cs="Arial"/>
          <w:lang w:val="az-Latn-AZ"/>
        </w:rPr>
      </w:pPr>
    </w:p>
    <w:p w14:paraId="5D120999" w14:textId="77777777" w:rsidR="00836C72" w:rsidRDefault="00836C72" w:rsidP="00836C72">
      <w:pPr>
        <w:rPr>
          <w:rFonts w:ascii="Arial" w:hAnsi="Arial" w:cs="Arial"/>
          <w:lang w:val="az-Latn-AZ"/>
        </w:rPr>
      </w:pPr>
    </w:p>
    <w:p w14:paraId="18071ABC" w14:textId="77777777" w:rsidR="00836C72" w:rsidRPr="00836C72" w:rsidRDefault="00836C72" w:rsidP="00836C72">
      <w:pPr>
        <w:rPr>
          <w:rFonts w:ascii="Arial" w:hAnsi="Arial" w:cs="Arial"/>
          <w:b/>
          <w:lang w:val="az-Latn-AZ"/>
        </w:rPr>
      </w:pPr>
      <w:r w:rsidRPr="00836C72">
        <w:rPr>
          <w:rFonts w:ascii="Arial" w:hAnsi="Arial" w:cs="Arial"/>
          <w:b/>
          <w:lang w:val="az-Latn-AZ"/>
        </w:rPr>
        <w:t xml:space="preserve">       Texniki göstəricilər: </w:t>
      </w:r>
    </w:p>
    <w:p w14:paraId="63996434" w14:textId="77777777" w:rsidR="00836C72" w:rsidRPr="00836C72" w:rsidRDefault="00836C72" w:rsidP="00836C72">
      <w:pPr>
        <w:rPr>
          <w:rFonts w:ascii="Arial" w:hAnsi="Arial" w:cs="Arial"/>
          <w:lang w:val="az-Latn-AZ"/>
        </w:rPr>
      </w:pPr>
    </w:p>
    <w:p w14:paraId="0EA60ACA" w14:textId="77777777" w:rsidR="00836C72" w:rsidRPr="00836C72" w:rsidRDefault="00836C72" w:rsidP="00836C72">
      <w:pPr>
        <w:pStyle w:val="ListParagraph"/>
        <w:numPr>
          <w:ilvl w:val="0"/>
          <w:numId w:val="6"/>
        </w:numPr>
        <w:rPr>
          <w:rFonts w:ascii="Arial" w:hAnsi="Arial" w:cs="Arial"/>
          <w:lang w:val="az-Latn-AZ"/>
        </w:rPr>
      </w:pPr>
      <w:r w:rsidRPr="00836C72">
        <w:rPr>
          <w:rFonts w:ascii="Arial" w:hAnsi="Arial" w:cs="Arial"/>
          <w:lang w:val="az-Latn-AZ"/>
        </w:rPr>
        <w:t>Mobil əlavənin olması</w:t>
      </w:r>
      <w:r>
        <w:rPr>
          <w:rFonts w:ascii="Arial" w:hAnsi="Arial" w:cs="Arial"/>
          <w:lang w:val="az-Latn-AZ"/>
        </w:rPr>
        <w:t>;</w:t>
      </w:r>
    </w:p>
    <w:p w14:paraId="12F8B071" w14:textId="77777777" w:rsidR="00836C72" w:rsidRPr="00836C72" w:rsidRDefault="00836C72" w:rsidP="00836C72">
      <w:pPr>
        <w:pStyle w:val="ListParagraph"/>
        <w:numPr>
          <w:ilvl w:val="0"/>
          <w:numId w:val="6"/>
        </w:numPr>
        <w:rPr>
          <w:rFonts w:ascii="Arial" w:hAnsi="Arial" w:cs="Arial"/>
          <w:lang w:val="az-Latn-AZ"/>
        </w:rPr>
      </w:pPr>
      <w:r w:rsidRPr="00836C72">
        <w:rPr>
          <w:rFonts w:ascii="Arial" w:hAnsi="Arial" w:cs="Arial"/>
          <w:lang w:val="az-Latn-AZ"/>
        </w:rPr>
        <w:t xml:space="preserve">Həkimə </w:t>
      </w:r>
      <w:r w:rsidR="00FA7DBA">
        <w:rPr>
          <w:rFonts w:ascii="Arial" w:hAnsi="Arial" w:cs="Arial"/>
          <w:lang w:val="az-Latn-AZ"/>
        </w:rPr>
        <w:t>onlayn</w:t>
      </w:r>
      <w:r w:rsidRPr="00836C72">
        <w:rPr>
          <w:rFonts w:ascii="Arial" w:hAnsi="Arial" w:cs="Arial"/>
          <w:lang w:val="az-Latn-AZ"/>
        </w:rPr>
        <w:t xml:space="preserve"> qeydiyyat</w:t>
      </w:r>
      <w:r>
        <w:rPr>
          <w:rFonts w:ascii="Arial" w:hAnsi="Arial" w:cs="Arial"/>
          <w:lang w:val="az-Latn-AZ"/>
        </w:rPr>
        <w:t>;</w:t>
      </w:r>
    </w:p>
    <w:p w14:paraId="69959658" w14:textId="77777777" w:rsidR="00836C72" w:rsidRPr="00836C72" w:rsidRDefault="00836C72" w:rsidP="00836C72">
      <w:pPr>
        <w:pStyle w:val="ListParagraph"/>
        <w:numPr>
          <w:ilvl w:val="0"/>
          <w:numId w:val="6"/>
        </w:numPr>
        <w:rPr>
          <w:rFonts w:ascii="Arial" w:hAnsi="Arial" w:cs="Arial"/>
          <w:lang w:val="az-Latn-AZ"/>
        </w:rPr>
      </w:pPr>
      <w:r w:rsidRPr="00836C72">
        <w:rPr>
          <w:rFonts w:ascii="Arial" w:hAnsi="Arial" w:cs="Arial"/>
          <w:lang w:val="az-Latn-AZ"/>
        </w:rPr>
        <w:t>İşçilərin tibbi tə</w:t>
      </w:r>
      <w:r>
        <w:rPr>
          <w:rFonts w:ascii="Arial" w:hAnsi="Arial" w:cs="Arial"/>
          <w:lang w:val="az-Latn-AZ"/>
        </w:rPr>
        <w:t>hsili</w:t>
      </w:r>
      <w:r w:rsidR="00FA7DBA">
        <w:rPr>
          <w:rFonts w:ascii="Arial" w:hAnsi="Arial" w:cs="Arial"/>
          <w:lang w:val="az-Latn-AZ"/>
        </w:rPr>
        <w:t>nin</w:t>
      </w:r>
      <w:r>
        <w:rPr>
          <w:rFonts w:ascii="Arial" w:hAnsi="Arial" w:cs="Arial"/>
          <w:lang w:val="az-Latn-AZ"/>
        </w:rPr>
        <w:t xml:space="preserve"> olması; </w:t>
      </w:r>
      <w:r w:rsidRPr="00836C72">
        <w:rPr>
          <w:rFonts w:ascii="Arial" w:hAnsi="Arial" w:cs="Arial"/>
          <w:lang w:val="az-Latn-AZ"/>
        </w:rPr>
        <w:t>(ən az 5 nəfər)</w:t>
      </w:r>
    </w:p>
    <w:p w14:paraId="2AB5B01F" w14:textId="77777777" w:rsidR="00836C72" w:rsidRPr="00836C72" w:rsidRDefault="00836C72" w:rsidP="00836C72">
      <w:pPr>
        <w:pStyle w:val="ListParagraph"/>
        <w:numPr>
          <w:ilvl w:val="0"/>
          <w:numId w:val="6"/>
        </w:numPr>
        <w:rPr>
          <w:rFonts w:ascii="Arial" w:hAnsi="Arial" w:cs="Arial"/>
          <w:lang w:val="az-Latn-AZ"/>
        </w:rPr>
      </w:pPr>
      <w:r w:rsidRPr="00836C72">
        <w:rPr>
          <w:rFonts w:ascii="Arial" w:hAnsi="Arial" w:cs="Arial"/>
          <w:lang w:val="az-Latn-AZ"/>
        </w:rPr>
        <w:t>Telesəhiyyə xidmətinin olması</w:t>
      </w:r>
      <w:r w:rsidR="00F25BA1">
        <w:rPr>
          <w:rFonts w:ascii="Arial" w:hAnsi="Arial" w:cs="Arial"/>
          <w:lang w:val="az-Latn-AZ"/>
        </w:rPr>
        <w:t>.</w:t>
      </w:r>
    </w:p>
    <w:p w14:paraId="17325C4C" w14:textId="77777777" w:rsidR="00836C72" w:rsidRPr="00836C72" w:rsidRDefault="00836C72" w:rsidP="00836C72">
      <w:pPr>
        <w:rPr>
          <w:rFonts w:ascii="Arial" w:hAnsi="Arial" w:cs="Arial"/>
          <w:b/>
          <w:color w:val="FF0000"/>
          <w:lang w:val="az-Latn-AZ"/>
        </w:rPr>
      </w:pPr>
    </w:p>
    <w:p w14:paraId="020B8A95" w14:textId="77777777" w:rsidR="00836C72" w:rsidRPr="00836C72" w:rsidRDefault="00836C72" w:rsidP="00836C72">
      <w:pPr>
        <w:rPr>
          <w:rFonts w:ascii="Arial" w:hAnsi="Arial" w:cs="Arial"/>
          <w:b/>
          <w:color w:val="FF0000"/>
          <w:lang w:val="az-Latn-AZ"/>
        </w:rPr>
      </w:pPr>
      <w:r w:rsidRPr="00836C72">
        <w:rPr>
          <w:rFonts w:ascii="Arial" w:hAnsi="Arial" w:cs="Arial"/>
          <w:b/>
          <w:color w:val="FF0000"/>
          <w:lang w:val="az-Latn-AZ"/>
        </w:rPr>
        <w:t xml:space="preserve">    Qeyd: Təkliflər qiymətləndirilərkən texniki göstəricilər nəzərə alınacaqdır.</w:t>
      </w:r>
    </w:p>
    <w:p w14:paraId="0FD027BC" w14:textId="77777777" w:rsidR="00511237" w:rsidRPr="00836C72" w:rsidRDefault="00511237" w:rsidP="00656C2E">
      <w:pPr>
        <w:ind w:left="-270" w:right="-540" w:firstLine="270"/>
        <w:rPr>
          <w:rFonts w:ascii="Arial" w:hAnsi="Arial" w:cs="Arial"/>
          <w:lang w:val="az-Latn-AZ"/>
        </w:rPr>
      </w:pPr>
    </w:p>
    <w:p w14:paraId="3F911437" w14:textId="77777777" w:rsidR="00511237" w:rsidRPr="00836C72" w:rsidRDefault="00511237" w:rsidP="00656C2E">
      <w:pPr>
        <w:ind w:left="-270" w:right="-540" w:firstLine="270"/>
        <w:rPr>
          <w:rFonts w:ascii="Arial" w:hAnsi="Arial" w:cs="Arial"/>
          <w:lang w:val="az-Latn-AZ"/>
        </w:rPr>
      </w:pPr>
    </w:p>
    <w:p w14:paraId="3BC1664F" w14:textId="77777777" w:rsidR="00E41F28" w:rsidRPr="00836C72" w:rsidRDefault="00E41F28" w:rsidP="00656C2E">
      <w:pPr>
        <w:ind w:left="-270" w:right="-540" w:firstLine="270"/>
        <w:rPr>
          <w:rFonts w:ascii="Arial" w:hAnsi="Arial" w:cs="Arial"/>
          <w:lang w:val="az-Latn-AZ"/>
        </w:rPr>
      </w:pPr>
    </w:p>
    <w:sectPr w:rsidR="00E41F28" w:rsidRPr="00836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27C4" w14:textId="77777777" w:rsidR="004B2C59" w:rsidRDefault="004B2C59" w:rsidP="004760F6">
      <w:r>
        <w:separator/>
      </w:r>
    </w:p>
  </w:endnote>
  <w:endnote w:type="continuationSeparator" w:id="0">
    <w:p w14:paraId="599B1960" w14:textId="77777777" w:rsidR="004B2C59" w:rsidRDefault="004B2C59" w:rsidP="0047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F049" w14:textId="77777777" w:rsidR="004B2C59" w:rsidRDefault="004B2C59" w:rsidP="004760F6">
      <w:r>
        <w:separator/>
      </w:r>
    </w:p>
  </w:footnote>
  <w:footnote w:type="continuationSeparator" w:id="0">
    <w:p w14:paraId="32F37966" w14:textId="77777777" w:rsidR="004B2C59" w:rsidRDefault="004B2C59" w:rsidP="0047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CCD"/>
    <w:multiLevelType w:val="hybridMultilevel"/>
    <w:tmpl w:val="06A40AD6"/>
    <w:lvl w:ilvl="0" w:tplc="2C7CE1DA">
      <w:start w:val="1"/>
      <w:numFmt w:val="decimal"/>
      <w:lvlText w:val="%1."/>
      <w:lvlJc w:val="left"/>
      <w:pPr>
        <w:ind w:left="98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18801BDA"/>
    <w:multiLevelType w:val="multilevel"/>
    <w:tmpl w:val="6C127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31829"/>
    <w:multiLevelType w:val="multilevel"/>
    <w:tmpl w:val="2BF49E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6F1BF7"/>
    <w:multiLevelType w:val="hybridMultilevel"/>
    <w:tmpl w:val="70C80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330FF"/>
    <w:multiLevelType w:val="hybridMultilevel"/>
    <w:tmpl w:val="77FEE720"/>
    <w:lvl w:ilvl="0" w:tplc="8F701E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77205"/>
    <w:multiLevelType w:val="hybridMultilevel"/>
    <w:tmpl w:val="F482BCBC"/>
    <w:lvl w:ilvl="0" w:tplc="ED4AD21C">
      <w:numFmt w:val="bullet"/>
      <w:lvlText w:val="-"/>
      <w:lvlJc w:val="left"/>
      <w:pPr>
        <w:ind w:left="420" w:hanging="360"/>
      </w:pPr>
      <w:rPr>
        <w:rFonts w:ascii="Arial" w:eastAsia="Courier New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F6"/>
    <w:rsid w:val="00254E1D"/>
    <w:rsid w:val="00273534"/>
    <w:rsid w:val="002D7698"/>
    <w:rsid w:val="003305FF"/>
    <w:rsid w:val="00392B9D"/>
    <w:rsid w:val="004352C4"/>
    <w:rsid w:val="004760F6"/>
    <w:rsid w:val="004B2C59"/>
    <w:rsid w:val="00511237"/>
    <w:rsid w:val="00577F6A"/>
    <w:rsid w:val="005B735D"/>
    <w:rsid w:val="00645191"/>
    <w:rsid w:val="00656C2E"/>
    <w:rsid w:val="00730046"/>
    <w:rsid w:val="00753515"/>
    <w:rsid w:val="00771FD0"/>
    <w:rsid w:val="00772B28"/>
    <w:rsid w:val="007959E7"/>
    <w:rsid w:val="00836C72"/>
    <w:rsid w:val="0091076C"/>
    <w:rsid w:val="009310BE"/>
    <w:rsid w:val="00A84B8C"/>
    <w:rsid w:val="00B37FD1"/>
    <w:rsid w:val="00BC2F6D"/>
    <w:rsid w:val="00C921E6"/>
    <w:rsid w:val="00C9482C"/>
    <w:rsid w:val="00D10BC0"/>
    <w:rsid w:val="00D3666B"/>
    <w:rsid w:val="00D5427B"/>
    <w:rsid w:val="00D92AF6"/>
    <w:rsid w:val="00DE1645"/>
    <w:rsid w:val="00DF7E34"/>
    <w:rsid w:val="00E41F28"/>
    <w:rsid w:val="00E731DC"/>
    <w:rsid w:val="00F25BA1"/>
    <w:rsid w:val="00F47219"/>
    <w:rsid w:val="00FA2A52"/>
    <w:rsid w:val="00F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4659"/>
  <w15:chartTrackingRefBased/>
  <w15:docId w15:val="{8CE9E861-F354-4362-A729-C5D42EC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60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rsid w:val="004760F6"/>
    <w:rPr>
      <w:rFonts w:ascii="Arial" w:eastAsia="Arial" w:hAnsi="Arial" w:cs="Arial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4760F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2">
    <w:name w:val="Заголовок №2"/>
    <w:basedOn w:val="DefaultParagraphFont"/>
    <w:rsid w:val="004760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0">
    <w:name w:val="Заголовок №2 + Не полужирный;Курсив"/>
    <w:basedOn w:val="DefaultParagraphFont"/>
    <w:rsid w:val="004760F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_"/>
    <w:basedOn w:val="DefaultParagraphFont"/>
    <w:link w:val="22"/>
    <w:rsid w:val="004760F6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4760F6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4760F6"/>
    <w:pPr>
      <w:shd w:val="clear" w:color="auto" w:fill="FFFFFF"/>
      <w:spacing w:before="540" w:after="260" w:line="246" w:lineRule="exact"/>
      <w:jc w:val="both"/>
    </w:pPr>
    <w:rPr>
      <w:rFonts w:ascii="Arial" w:eastAsia="Arial" w:hAnsi="Arial" w:cs="Arial"/>
      <w:i/>
      <w:iCs/>
      <w:color w:val="auto"/>
      <w:sz w:val="22"/>
      <w:szCs w:val="22"/>
      <w:lang w:val="en-US" w:eastAsia="en-US"/>
    </w:rPr>
  </w:style>
  <w:style w:type="paragraph" w:customStyle="1" w:styleId="22">
    <w:name w:val="Основной текст (2)"/>
    <w:basedOn w:val="Normal"/>
    <w:link w:val="21"/>
    <w:rsid w:val="004760F6"/>
    <w:pPr>
      <w:shd w:val="clear" w:color="auto" w:fill="FFFFFF"/>
      <w:spacing w:before="260" w:after="260" w:line="246" w:lineRule="exact"/>
      <w:ind w:hanging="34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50">
    <w:name w:val="Основной текст (5)"/>
    <w:basedOn w:val="Normal"/>
    <w:link w:val="5"/>
    <w:rsid w:val="004760F6"/>
    <w:pPr>
      <w:shd w:val="clear" w:color="auto" w:fill="FFFFFF"/>
      <w:spacing w:before="260" w:after="260" w:line="259" w:lineRule="exact"/>
      <w:jc w:val="both"/>
    </w:pPr>
    <w:rPr>
      <w:rFonts w:ascii="Arial" w:eastAsia="Arial" w:hAnsi="Arial" w:cs="Arial"/>
      <w:b/>
      <w:bCs/>
      <w:i/>
      <w:iCs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rsid w:val="00511237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511237"/>
    <w:pPr>
      <w:shd w:val="clear" w:color="auto" w:fill="FFFFFF"/>
      <w:spacing w:before="140" w:line="256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val="en-US" w:eastAsia="en-US"/>
    </w:rPr>
  </w:style>
  <w:style w:type="character" w:customStyle="1" w:styleId="23">
    <w:name w:val="Заголовок №2 + Не полужирный"/>
    <w:aliases w:val="Курсив"/>
    <w:basedOn w:val="DefaultParagraphFont"/>
    <w:rsid w:val="002D7698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56C2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6C72"/>
    <w:pPr>
      <w:widowControl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az-Latn-A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C72"/>
    <w:rPr>
      <w:rFonts w:ascii="Times New Roman" w:eastAsia="Times New Roman" w:hAnsi="Times New Roman" w:cs="Times New Roman"/>
      <w:b/>
      <w:bCs/>
      <w:sz w:val="20"/>
      <w:szCs w:val="20"/>
      <w:lang w:val="az-Latn-AZ" w:eastAsia="ru-RU"/>
    </w:rPr>
  </w:style>
  <w:style w:type="character" w:styleId="FootnoteReference">
    <w:name w:val="footnote reference"/>
    <w:basedOn w:val="DefaultParagraphFont"/>
    <w:semiHidden/>
    <w:rsid w:val="00836C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36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C72"/>
    <w:pPr>
      <w:widowControl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az-Latn-A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C72"/>
    <w:rPr>
      <w:rFonts w:ascii="Times New Roman" w:eastAsia="Times New Roman" w:hAnsi="Times New Roman" w:cs="Times New Roman"/>
      <w:b/>
      <w:bCs/>
      <w:sz w:val="20"/>
      <w:szCs w:val="20"/>
      <w:lang w:val="az-Latn-AZ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72"/>
    <w:rPr>
      <w:rFonts w:ascii="Segoe UI" w:eastAsia="Courier New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Əli R. Sultanzadə</dc:creator>
  <cp:keywords/>
  <dc:description/>
  <cp:lastModifiedBy>Nərgiz Mahmudova</cp:lastModifiedBy>
  <cp:revision>6</cp:revision>
  <cp:lastPrinted>2024-05-01T06:25:00Z</cp:lastPrinted>
  <dcterms:created xsi:type="dcterms:W3CDTF">2024-05-01T10:37:00Z</dcterms:created>
  <dcterms:modified xsi:type="dcterms:W3CDTF">2025-05-06T13:28:00Z</dcterms:modified>
</cp:coreProperties>
</file>