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0A5943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en-US"/>
        </w:rPr>
      </w:pPr>
      <w:r w:rsidRPr="0046708F">
        <w:rPr>
          <w:rFonts w:ascii="Palatino Linotype" w:hAnsi="Palatino Linotype" w:cs="Arial"/>
          <w:sz w:val="28"/>
          <w:szCs w:val="28"/>
          <w:lang w:val="en-US"/>
        </w:rPr>
        <w:t xml:space="preserve">                                           </w:t>
      </w:r>
      <w:r w:rsidRPr="0046708F">
        <w:rPr>
          <w:rFonts w:ascii="Palatino Linotype" w:hAnsi="Palatino Linotype" w:cs="Arial"/>
          <w:b/>
          <w:szCs w:val="28"/>
          <w:lang w:val="en-US"/>
        </w:rPr>
        <w:t>KOTİROVKA SORĞUSU</w:t>
      </w:r>
    </w:p>
    <w:p w:rsidR="00870671" w:rsidRPr="00131F08" w:rsidRDefault="00870671" w:rsidP="000A5943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az-Latn-AZ"/>
        </w:rPr>
      </w:pPr>
    </w:p>
    <w:p w:rsidR="000A5943" w:rsidRPr="0046708F" w:rsidRDefault="00106D56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bookmarkStart w:id="0" w:name="bookmark3"/>
      <w:r w:rsidRPr="0046708F">
        <w:rPr>
          <w:rStyle w:val="2"/>
          <w:rFonts w:ascii="Palatino Linotype" w:hAnsi="Palatino Linotype"/>
          <w:bCs w:val="0"/>
          <w:szCs w:val="24"/>
          <w:lang w:val="en-US"/>
        </w:rPr>
        <w:t>Sifarişçi</w:t>
      </w:r>
      <w:r w:rsidRPr="0046708F">
        <w:rPr>
          <w:rStyle w:val="2"/>
          <w:rFonts w:ascii="Palatino Linotype" w:hAnsi="Palatino Linotype"/>
          <w:b w:val="0"/>
          <w:bCs w:val="0"/>
          <w:szCs w:val="24"/>
          <w:lang w:val="az-Latn-AZ"/>
        </w:rPr>
        <w:t xml:space="preserve">: </w:t>
      </w:r>
      <w:r w:rsidR="004760F6" w:rsidRPr="0046708F">
        <w:rPr>
          <w:rFonts w:ascii="Palatino Linotype" w:hAnsi="Palatino Linotype" w:cs="Arial"/>
          <w:sz w:val="22"/>
          <w:lang w:val="en-US"/>
        </w:rPr>
        <w:t xml:space="preserve">Əmanətlərin Sığortalanması Fondu, </w:t>
      </w:r>
    </w:p>
    <w:p w:rsidR="000A5943" w:rsidRPr="0046708F" w:rsidRDefault="00B82597" w:rsidP="0097340F">
      <w:pPr>
        <w:keepNext/>
        <w:keepLines/>
        <w:tabs>
          <w:tab w:val="left" w:pos="1271"/>
        </w:tabs>
        <w:spacing w:line="360" w:lineRule="auto"/>
        <w:jc w:val="both"/>
        <w:rPr>
          <w:rStyle w:val="20"/>
          <w:rFonts w:ascii="Palatino Linotype" w:hAnsi="Palatino Linotype"/>
          <w:b w:val="0"/>
          <w:szCs w:val="24"/>
          <w:lang w:val="en-US"/>
        </w:rPr>
      </w:pPr>
      <w:r w:rsidRPr="0046708F">
        <w:rPr>
          <w:rFonts w:ascii="Palatino Linotype" w:hAnsi="Palatino Linotype" w:cs="Arial"/>
          <w:i/>
          <w:sz w:val="22"/>
          <w:lang w:val="en-US"/>
        </w:rPr>
        <w:t>AZ 1025 Azərbaycan,</w:t>
      </w:r>
      <w:r w:rsidRPr="0046708F">
        <w:rPr>
          <w:rFonts w:ascii="Palatino Linotype" w:hAnsi="Palatino Linotype" w:cs="Arial"/>
          <w:sz w:val="22"/>
          <w:lang w:val="en-US"/>
        </w:rPr>
        <w:t xml:space="preserve"> </w:t>
      </w:r>
      <w:r w:rsidR="004760F6"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Bakı şəhəri, Babək prospekti 16, </w:t>
      </w:r>
    </w:p>
    <w:p w:rsidR="007021FD" w:rsidRPr="0046708F" w:rsidRDefault="004760F6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r w:rsidRPr="00EB3A32">
        <w:rPr>
          <w:rFonts w:ascii="Palatino Linotype" w:hAnsi="Palatino Linotype" w:cs="Arial"/>
          <w:sz w:val="22"/>
          <w:lang w:val="en-US"/>
        </w:rPr>
        <w:t>telefon:</w:t>
      </w:r>
      <w:bookmarkEnd w:id="0"/>
      <w:r w:rsidRPr="00EB3A32">
        <w:rPr>
          <w:rFonts w:ascii="Palatino Linotype" w:hAnsi="Palatino Linotype" w:cs="Arial"/>
          <w:sz w:val="22"/>
          <w:lang w:val="en-US"/>
        </w:rPr>
        <w:t xml:space="preserve"> </w:t>
      </w:r>
      <w:r w:rsidR="0046708F" w:rsidRPr="00EB3A32">
        <w:rPr>
          <w:rFonts w:ascii="Palatino Linotype" w:hAnsi="Palatino Linotype" w:cs="Arial"/>
          <w:sz w:val="22"/>
          <w:lang w:val="en-US"/>
        </w:rPr>
        <w:t>(+994</w:t>
      </w:r>
      <w:r w:rsidR="0052339B" w:rsidRPr="00EB3A32">
        <w:rPr>
          <w:rFonts w:ascii="Palatino Linotype" w:hAnsi="Palatino Linotype" w:cs="Arial"/>
          <w:sz w:val="22"/>
          <w:lang w:val="en-US"/>
        </w:rPr>
        <w:t>)</w:t>
      </w:r>
      <w:r w:rsidR="006221C7" w:rsidRPr="00EB3A32">
        <w:rPr>
          <w:rFonts w:ascii="Palatino Linotype" w:hAnsi="Palatino Linotype" w:cs="Arial"/>
          <w:sz w:val="22"/>
          <w:lang w:val="en-US"/>
        </w:rPr>
        <w:t xml:space="preserve"> </w:t>
      </w:r>
      <w:r w:rsidR="000A5943" w:rsidRPr="00EB3A32">
        <w:rPr>
          <w:rFonts w:ascii="Palatino Linotype" w:hAnsi="Palatino Linotype" w:cs="Arial"/>
          <w:sz w:val="22"/>
          <w:lang w:val="en-US"/>
        </w:rPr>
        <w:t xml:space="preserve">941 </w:t>
      </w:r>
      <w:r w:rsidR="0046708F">
        <w:rPr>
          <w:rFonts w:ascii="Palatino Linotype" w:hAnsi="Palatino Linotype" w:cs="Arial"/>
          <w:sz w:val="22"/>
          <w:lang w:val="en-US"/>
        </w:rPr>
        <w:t xml:space="preserve">dax. </w:t>
      </w:r>
      <w:r w:rsidR="00EB3A32">
        <w:rPr>
          <w:rFonts w:ascii="Palatino Linotype" w:hAnsi="Palatino Linotype" w:cs="Arial"/>
          <w:sz w:val="22"/>
          <w:lang w:val="en-US"/>
        </w:rPr>
        <w:t>1515</w:t>
      </w:r>
      <w:r w:rsidR="00CF53D5" w:rsidRPr="0046708F">
        <w:rPr>
          <w:rFonts w:ascii="Palatino Linotype" w:hAnsi="Palatino Linotype" w:cs="Arial"/>
          <w:sz w:val="22"/>
          <w:lang w:val="en-US"/>
        </w:rPr>
        <w:t xml:space="preserve">, </w:t>
      </w:r>
      <w:r w:rsidR="00EB3A32" w:rsidRPr="00EB3A32">
        <w:rPr>
          <w:rFonts w:ascii="Palatino Linotype" w:hAnsi="Palatino Linotype" w:cs="Arial"/>
          <w:sz w:val="22"/>
          <w:lang w:val="en-US"/>
        </w:rPr>
        <w:t>mob: +99450-698-66-44</w:t>
      </w:r>
      <w:r w:rsidR="00EB3A32">
        <w:rPr>
          <w:rFonts w:ascii="Palatino Linotype" w:hAnsi="Palatino Linotype" w:cs="Arial"/>
          <w:sz w:val="22"/>
          <w:lang w:val="en-US"/>
        </w:rPr>
        <w:t xml:space="preserve">; </w:t>
      </w:r>
      <w:r w:rsidRPr="0046708F">
        <w:rPr>
          <w:rFonts w:ascii="Palatino Linotype" w:hAnsi="Palatino Linotype" w:cs="Arial"/>
          <w:sz w:val="22"/>
          <w:lang w:val="en-US"/>
        </w:rPr>
        <w:t>faks:</w:t>
      </w:r>
      <w:r w:rsidR="006221C7" w:rsidRPr="0046708F">
        <w:rPr>
          <w:rFonts w:ascii="Palatino Linotype" w:hAnsi="Palatino Linotype" w:cs="Arial"/>
          <w:sz w:val="22"/>
          <w:lang w:val="en-US"/>
        </w:rPr>
        <w:t xml:space="preserve"> (+994 12) 596 65 94</w:t>
      </w:r>
      <w:r w:rsidR="00273534" w:rsidRPr="0046708F">
        <w:rPr>
          <w:rFonts w:ascii="Palatino Linotype" w:hAnsi="Palatino Linotype" w:cs="Arial"/>
          <w:sz w:val="22"/>
          <w:lang w:val="en-US"/>
        </w:rPr>
        <w:t xml:space="preserve">  </w:t>
      </w:r>
      <w:r w:rsidRPr="0046708F">
        <w:rPr>
          <w:rFonts w:ascii="Palatino Linotype" w:hAnsi="Palatino Linotype" w:cs="Arial"/>
          <w:sz w:val="22"/>
          <w:lang w:val="en-US"/>
        </w:rPr>
        <w:t xml:space="preserve"> </w:t>
      </w:r>
    </w:p>
    <w:p w:rsidR="00511237" w:rsidRPr="0046708F" w:rsidRDefault="007021FD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r w:rsidRPr="0046708F">
        <w:rPr>
          <w:rFonts w:ascii="Palatino Linotype" w:hAnsi="Palatino Linotype" w:cs="Arial"/>
          <w:b/>
          <w:sz w:val="22"/>
          <w:lang w:val="en-US"/>
        </w:rPr>
        <w:t>Əlaqəli</w:t>
      </w:r>
      <w:r w:rsidR="004760F6" w:rsidRPr="0046708F">
        <w:rPr>
          <w:rFonts w:ascii="Palatino Linotype" w:hAnsi="Palatino Linotype" w:cs="Arial"/>
          <w:b/>
          <w:sz w:val="22"/>
          <w:lang w:val="en-US"/>
        </w:rPr>
        <w:t xml:space="preserve"> şə</w:t>
      </w:r>
      <w:r w:rsidR="00273534" w:rsidRPr="0046708F">
        <w:rPr>
          <w:rFonts w:ascii="Palatino Linotype" w:hAnsi="Palatino Linotype" w:cs="Arial"/>
          <w:b/>
          <w:sz w:val="22"/>
          <w:lang w:val="en-US"/>
        </w:rPr>
        <w:t>xs</w:t>
      </w:r>
      <w:r w:rsidR="00511237" w:rsidRPr="0046708F">
        <w:rPr>
          <w:rFonts w:ascii="Palatino Linotype" w:hAnsi="Palatino Linotype" w:cs="Arial"/>
          <w:b/>
          <w:sz w:val="22"/>
          <w:lang w:val="en-US"/>
        </w:rPr>
        <w:t>:</w:t>
      </w:r>
      <w:r w:rsidR="00511237" w:rsidRPr="0046708F">
        <w:rPr>
          <w:rFonts w:ascii="Palatino Linotype" w:hAnsi="Palatino Linotype"/>
          <w:lang w:val="az-Latn-AZ"/>
        </w:rPr>
        <w:t xml:space="preserve"> </w:t>
      </w:r>
      <w:r w:rsidR="00EB3A32">
        <w:rPr>
          <w:rFonts w:ascii="Palatino Linotype" w:hAnsi="Palatino Linotype" w:cs="Arial"/>
          <w:sz w:val="22"/>
          <w:lang w:val="en-US"/>
        </w:rPr>
        <w:t>Hüquqşünas</w:t>
      </w:r>
      <w:r w:rsidR="0046708F" w:rsidRPr="0046708F">
        <w:rPr>
          <w:rFonts w:ascii="Palatino Linotype" w:hAnsi="Palatino Linotype" w:cs="Arial"/>
          <w:sz w:val="22"/>
          <w:lang w:val="en-US"/>
        </w:rPr>
        <w:t xml:space="preserve">– </w:t>
      </w:r>
      <w:r w:rsidR="00EB3A32">
        <w:rPr>
          <w:rFonts w:ascii="Palatino Linotype" w:hAnsi="Palatino Linotype" w:cs="Arial"/>
          <w:sz w:val="22"/>
          <w:lang w:val="en-US"/>
        </w:rPr>
        <w:t>Rufanə Xanlarova</w:t>
      </w:r>
    </w:p>
    <w:p w:rsidR="00AD08CC" w:rsidRPr="0046708F" w:rsidRDefault="004760F6" w:rsidP="0097340F">
      <w:pPr>
        <w:keepNext/>
        <w:keepLines/>
        <w:spacing w:after="271" w:line="360" w:lineRule="auto"/>
        <w:jc w:val="both"/>
        <w:rPr>
          <w:rFonts w:ascii="Palatino Linotype" w:hAnsi="Palatino Linotype" w:cs="Arial"/>
          <w:sz w:val="22"/>
          <w:lang w:val="en-US"/>
        </w:rPr>
      </w:pPr>
      <w:bookmarkStart w:id="1" w:name="bookmark4"/>
      <w:r w:rsidRPr="0046708F">
        <w:rPr>
          <w:rFonts w:ascii="Palatino Linotype" w:hAnsi="Palatino Linotype" w:cs="Arial"/>
          <w:sz w:val="22"/>
          <w:lang w:val="en-US"/>
        </w:rPr>
        <w:t>Aşağıda göstərilən xidmətləri kotirovka sorğusu üsulu ilə almaq (satınalınması) niyyətindədir:</w:t>
      </w:r>
      <w:bookmarkEnd w:id="1"/>
    </w:p>
    <w:p w:rsidR="00781A58" w:rsidRPr="00EB3A32" w:rsidRDefault="00781A58" w:rsidP="00EB3A32">
      <w:pPr>
        <w:keepNext/>
        <w:keepLines/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az-Latn-AZ" w:eastAsia="en-US"/>
        </w:rPr>
      </w:pPr>
      <w:r w:rsidRPr="00781A58">
        <w:rPr>
          <w:rFonts w:ascii="Palatino Linotype" w:eastAsia="Arial" w:hAnsi="Palatino Linotype" w:cs="Arial"/>
          <w:color w:val="auto"/>
          <w:sz w:val="22"/>
          <w:lang w:val="en-US" w:eastAsia="en-US"/>
        </w:rPr>
        <w:t xml:space="preserve">Əmanətlərin Sığortalanması Fondu tərəfindən </w:t>
      </w:r>
      <w:bookmarkStart w:id="2" w:name="_GoBack"/>
      <w:r w:rsidR="00EB3A32" w:rsidRPr="00EB3A32">
        <w:rPr>
          <w:rFonts w:ascii="Palatino Linotype" w:eastAsia="Arial" w:hAnsi="Palatino Linotype" w:cs="Arial"/>
          <w:color w:val="auto"/>
          <w:sz w:val="22"/>
          <w:lang w:val="en-US" w:eastAsia="en-US"/>
        </w:rPr>
        <w:t xml:space="preserve">uçot sistemi üzrə proqram təminatının satın alınması </w:t>
      </w:r>
      <w:bookmarkEnd w:id="2"/>
      <w:r w:rsidRPr="00781A58">
        <w:rPr>
          <w:rFonts w:ascii="Palatino Linotype" w:eastAsia="Arial" w:hAnsi="Palatino Linotype" w:cs="Arial"/>
          <w:color w:val="auto"/>
          <w:sz w:val="22"/>
          <w:lang w:val="en-US" w:eastAsia="en-US"/>
        </w:rPr>
        <w:t>üçün uyğun şirkətin seçilməsi məqsədilə</w:t>
      </w:r>
      <w:r w:rsidR="00EB3A32">
        <w:rPr>
          <w:rFonts w:ascii="Palatino Linotype" w:eastAsia="Arial" w:hAnsi="Palatino Linotype" w:cs="Arial"/>
          <w:color w:val="auto"/>
          <w:sz w:val="22"/>
          <w:lang w:val="en-US" w:eastAsia="en-US"/>
        </w:rPr>
        <w:t xml:space="preserve"> kotirovka sorğusu keçilir</w:t>
      </w:r>
      <w:r>
        <w:rPr>
          <w:rFonts w:ascii="Palatino Linotype" w:eastAsia="Arial" w:hAnsi="Palatino Linotype" w:cs="Arial"/>
          <w:color w:val="auto"/>
          <w:sz w:val="22"/>
          <w:lang w:val="az-Latn-AZ" w:eastAsia="en-US"/>
        </w:rPr>
        <w:t>:</w:t>
      </w:r>
    </w:p>
    <w:p w:rsidR="004760F6" w:rsidRPr="0046708F" w:rsidRDefault="004760F6" w:rsidP="0097340F">
      <w:pPr>
        <w:pStyle w:val="22"/>
        <w:shd w:val="clear" w:color="auto" w:fill="auto"/>
        <w:spacing w:before="0" w:after="250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Satınalma müqaviləsi üzrə ödənişlər bank köçürməsi yolu ilə aparılacaqdır.</w:t>
      </w:r>
    </w:p>
    <w:p w:rsidR="00EB3A32" w:rsidRPr="00EB3A32" w:rsidRDefault="00EB3A32" w:rsidP="0097340F">
      <w:pPr>
        <w:keepNext/>
        <w:keepLines/>
        <w:spacing w:after="257"/>
        <w:jc w:val="both"/>
        <w:rPr>
          <w:rFonts w:ascii="Palatino Linotype" w:hAnsi="Palatino Linotype" w:cs="Arial"/>
          <w:sz w:val="22"/>
          <w:lang w:val="en-US"/>
        </w:rPr>
      </w:pPr>
      <w:bookmarkStart w:id="3" w:name="bookmark5"/>
      <w:r w:rsidRPr="00EB3A32">
        <w:rPr>
          <w:rFonts w:ascii="Palatino Linotype" w:hAnsi="Palatino Linotype" w:cs="Arial"/>
          <w:sz w:val="22"/>
          <w:lang w:val="en-US"/>
        </w:rPr>
        <w:t>İddiaçı tərəfindən təklif olunan qiymət kotirovkasının dəyərindən başqa, vergilər, icbari ödənişlər və digər bütün xərclər nəzərə alınmaqla göstərilməlidir.</w:t>
      </w:r>
    </w:p>
    <w:p w:rsidR="004760F6" w:rsidRPr="0046708F" w:rsidRDefault="004760F6" w:rsidP="0097340F">
      <w:pPr>
        <w:keepNext/>
        <w:keepLines/>
        <w:spacing w:after="257"/>
        <w:jc w:val="both"/>
        <w:rPr>
          <w:rFonts w:ascii="Palatino Linotype" w:hAnsi="Palatino Linotype" w:cs="Arial"/>
          <w:sz w:val="22"/>
          <w:lang w:val="en-US"/>
        </w:rPr>
      </w:pPr>
      <w:bookmarkStart w:id="4" w:name="bookmark6"/>
      <w:bookmarkEnd w:id="3"/>
      <w:r w:rsidRPr="0046708F">
        <w:rPr>
          <w:rFonts w:ascii="Palatino Linotype" w:hAnsi="Palatino Linotype" w:cs="Arial"/>
          <w:sz w:val="22"/>
          <w:lang w:val="en-US"/>
        </w:rPr>
        <w:t>Xidmətlərin qiymət kotirovkaları qapalı zərfdə, imzalanıb və möhürlənərək, Əmanətlərin Sığortalanması Fondu, Bakı şəhəri, Babə</w:t>
      </w:r>
      <w:r w:rsidR="00511237" w:rsidRPr="0046708F">
        <w:rPr>
          <w:rFonts w:ascii="Palatino Linotype" w:hAnsi="Palatino Linotype" w:cs="Arial"/>
          <w:sz w:val="22"/>
          <w:lang w:val="en-US"/>
        </w:rPr>
        <w:t>k prospekti 16 ünvan</w:t>
      </w:r>
      <w:r w:rsidR="00273534" w:rsidRPr="0046708F">
        <w:rPr>
          <w:rFonts w:ascii="Palatino Linotype" w:hAnsi="Palatino Linotype" w:cs="Arial"/>
          <w:sz w:val="22"/>
          <w:lang w:val="en-US"/>
        </w:rPr>
        <w:t>ın</w:t>
      </w:r>
      <w:r w:rsidR="00CF53D5" w:rsidRPr="0046708F">
        <w:rPr>
          <w:rFonts w:ascii="Palatino Linotype" w:hAnsi="Palatino Linotype" w:cs="Arial"/>
          <w:sz w:val="22"/>
          <w:lang w:val="en-US"/>
        </w:rPr>
        <w:t xml:space="preserve">a </w:t>
      </w:r>
      <w:r w:rsidR="00EB3A32">
        <w:rPr>
          <w:rFonts w:ascii="Palatino Linotype" w:hAnsi="Palatino Linotype" w:cs="Arial"/>
          <w:b/>
          <w:color w:val="auto"/>
          <w:sz w:val="22"/>
          <w:lang w:val="en-US"/>
        </w:rPr>
        <w:t>17</w:t>
      </w:r>
      <w:r w:rsidR="00781A58">
        <w:rPr>
          <w:rFonts w:ascii="Palatino Linotype" w:hAnsi="Palatino Linotype" w:cs="Arial"/>
          <w:b/>
          <w:color w:val="auto"/>
          <w:sz w:val="22"/>
          <w:lang w:val="en-US"/>
        </w:rPr>
        <w:t xml:space="preserve"> </w:t>
      </w:r>
      <w:r w:rsidR="00EB3A32">
        <w:rPr>
          <w:rFonts w:ascii="Palatino Linotype" w:hAnsi="Palatino Linotype" w:cs="Arial"/>
          <w:b/>
          <w:color w:val="auto"/>
          <w:sz w:val="22"/>
          <w:lang w:val="en-US"/>
        </w:rPr>
        <w:t>iyul</w:t>
      </w:r>
      <w:r w:rsidR="00511237" w:rsidRPr="00781A58">
        <w:rPr>
          <w:rFonts w:ascii="Palatino Linotype" w:hAnsi="Palatino Linotype" w:cs="Arial"/>
          <w:b/>
          <w:color w:val="auto"/>
          <w:sz w:val="22"/>
          <w:lang w:val="en-US"/>
        </w:rPr>
        <w:t xml:space="preserve"> 2</w:t>
      </w:r>
      <w:r w:rsidR="00CF53D5" w:rsidRPr="00781A58">
        <w:rPr>
          <w:rFonts w:ascii="Palatino Linotype" w:hAnsi="Palatino Linotype" w:cs="Arial"/>
          <w:b/>
          <w:color w:val="auto"/>
          <w:sz w:val="22"/>
          <w:lang w:val="en-US"/>
        </w:rPr>
        <w:t>02</w:t>
      </w:r>
      <w:r w:rsidR="00EB3A32">
        <w:rPr>
          <w:rFonts w:ascii="Palatino Linotype" w:hAnsi="Palatino Linotype" w:cs="Arial"/>
          <w:b/>
          <w:color w:val="auto"/>
          <w:sz w:val="22"/>
          <w:lang w:val="en-US"/>
        </w:rPr>
        <w:t>3-cü</w:t>
      </w:r>
      <w:r w:rsidR="00273534" w:rsidRPr="00781A58">
        <w:rPr>
          <w:rFonts w:ascii="Palatino Linotype" w:hAnsi="Palatino Linotype" w:cs="Arial"/>
          <w:b/>
          <w:color w:val="auto"/>
          <w:sz w:val="22"/>
          <w:lang w:val="en-US"/>
        </w:rPr>
        <w:t xml:space="preserve"> il,</w:t>
      </w:r>
      <w:r w:rsidRPr="00781A58">
        <w:rPr>
          <w:rFonts w:ascii="Palatino Linotype" w:hAnsi="Palatino Linotype" w:cs="Arial"/>
          <w:b/>
          <w:color w:val="auto"/>
          <w:sz w:val="22"/>
          <w:lang w:val="en-US"/>
        </w:rPr>
        <w:t xml:space="preserve"> saat 12:00-a</w:t>
      </w:r>
      <w:r w:rsidRPr="00781A58">
        <w:rPr>
          <w:rFonts w:ascii="Palatino Linotype" w:hAnsi="Palatino Linotype" w:cs="Arial"/>
          <w:color w:val="auto"/>
          <w:sz w:val="22"/>
          <w:lang w:val="en-US"/>
        </w:rPr>
        <w:t xml:space="preserve"> </w:t>
      </w:r>
      <w:r w:rsidRPr="0046708F">
        <w:rPr>
          <w:rFonts w:ascii="Palatino Linotype" w:hAnsi="Palatino Linotype" w:cs="Arial"/>
          <w:sz w:val="22"/>
          <w:lang w:val="en-US"/>
        </w:rPr>
        <w:t>qədər təqdim olunmalıdır.</w:t>
      </w:r>
      <w:bookmarkEnd w:id="4"/>
    </w:p>
    <w:p w:rsidR="004760F6" w:rsidRPr="0046708F" w:rsidRDefault="004760F6" w:rsidP="0097340F">
      <w:pPr>
        <w:pStyle w:val="22"/>
        <w:shd w:val="clear" w:color="auto" w:fill="auto"/>
        <w:spacing w:before="0" w:after="266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Xidmətlərin qiymət katirovka zərflə</w:t>
      </w:r>
      <w:r w:rsidR="007021FD" w:rsidRPr="0046708F">
        <w:rPr>
          <w:rFonts w:ascii="Palatino Linotype" w:hAnsi="Palatino Linotype"/>
          <w:szCs w:val="24"/>
        </w:rPr>
        <w:t xml:space="preserve">rinin açılışı </w:t>
      </w:r>
      <w:r w:rsidR="00EB3A32">
        <w:rPr>
          <w:rFonts w:ascii="Palatino Linotype" w:hAnsi="Palatino Linotype"/>
          <w:b/>
        </w:rPr>
        <w:t>17</w:t>
      </w:r>
      <w:r w:rsidR="00781A58">
        <w:rPr>
          <w:rFonts w:ascii="Palatino Linotype" w:hAnsi="Palatino Linotype"/>
          <w:b/>
        </w:rPr>
        <w:t xml:space="preserve"> </w:t>
      </w:r>
      <w:r w:rsidR="00EB3A32">
        <w:rPr>
          <w:rFonts w:ascii="Palatino Linotype" w:hAnsi="Palatino Linotype"/>
          <w:b/>
        </w:rPr>
        <w:t>iyul</w:t>
      </w:r>
      <w:r w:rsidR="007021FD" w:rsidRPr="0046708F">
        <w:rPr>
          <w:rFonts w:ascii="Palatino Linotype" w:hAnsi="Palatino Linotype"/>
          <w:b/>
          <w:szCs w:val="24"/>
        </w:rPr>
        <w:t xml:space="preserve"> 202</w:t>
      </w:r>
      <w:r w:rsidR="00EB3A32">
        <w:rPr>
          <w:rFonts w:ascii="Palatino Linotype" w:hAnsi="Palatino Linotype"/>
          <w:b/>
          <w:szCs w:val="24"/>
        </w:rPr>
        <w:t>3-cü</w:t>
      </w:r>
      <w:r w:rsidRPr="0046708F">
        <w:rPr>
          <w:rFonts w:ascii="Palatino Linotype" w:hAnsi="Palatino Linotype"/>
          <w:b/>
          <w:szCs w:val="24"/>
        </w:rPr>
        <w:t xml:space="preserve"> il tarixində saat 16:00-da</w:t>
      </w:r>
      <w:r w:rsidRPr="0046708F">
        <w:rPr>
          <w:rFonts w:ascii="Palatino Linotype" w:hAnsi="Palatino Linotype"/>
          <w:szCs w:val="24"/>
        </w:rPr>
        <w:t xml:space="preserve"> Əmanətlərin Sığortalanması Fondunun </w:t>
      </w:r>
      <w:r w:rsidR="00EB3A32" w:rsidRPr="00EB3A32">
        <w:rPr>
          <w:rFonts w:ascii="Palatino Linotype" w:hAnsi="Palatino Linotype"/>
          <w:szCs w:val="24"/>
        </w:rPr>
        <w:t>inzibati binasında</w:t>
      </w:r>
      <w:r w:rsidR="00EB3A32" w:rsidRPr="00AA5887">
        <w:rPr>
          <w:sz w:val="24"/>
          <w:szCs w:val="24"/>
          <w:lang w:val="az-Latn-AZ"/>
        </w:rPr>
        <w:t xml:space="preserve"> </w:t>
      </w:r>
      <w:r w:rsidRPr="0046708F">
        <w:rPr>
          <w:rFonts w:ascii="Palatino Linotype" w:hAnsi="Palatino Linotype"/>
          <w:szCs w:val="24"/>
        </w:rPr>
        <w:t>həyata keçiriləcəkdir.</w:t>
      </w:r>
    </w:p>
    <w:p w:rsidR="00EB3A32" w:rsidRPr="00EB3A32" w:rsidRDefault="00EB3A32" w:rsidP="00EB3A32">
      <w:pPr>
        <w:pStyle w:val="22"/>
        <w:shd w:val="clear" w:color="auto" w:fill="auto"/>
        <w:spacing w:before="0" w:after="252" w:line="240" w:lineRule="auto"/>
        <w:ind w:firstLine="0"/>
        <w:rPr>
          <w:rFonts w:ascii="Palatino Linotype" w:hAnsi="Palatino Linotype"/>
          <w:szCs w:val="24"/>
        </w:rPr>
      </w:pPr>
      <w:r w:rsidRPr="00EB3A32">
        <w:rPr>
          <w:rFonts w:ascii="Palatino Linotype" w:hAnsi="Palatino Linotype"/>
          <w:szCs w:val="24"/>
        </w:rPr>
        <w:t>Əmanətlərin Sığortalanması Fondunda uçot sistemi üzrə proqram təminatının satın alınması ilə bağlı ən uyğun qiymət kotirovkası vermiş iddiaçı kotirovka prosedurunun qalibi müəyyən olunacaqdır.</w:t>
      </w:r>
    </w:p>
    <w:p w:rsidR="004760F6" w:rsidRPr="0046708F" w:rsidRDefault="004760F6" w:rsidP="0097340F">
      <w:pPr>
        <w:pStyle w:val="22"/>
        <w:shd w:val="clear" w:color="auto" w:fill="auto"/>
        <w:spacing w:before="0" w:after="252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İddiaçılar qiymət kotirovkaları və təkliflərlə bərabər aşağıdakı sənədləri təqdim etməlidirlər:</w:t>
      </w:r>
    </w:p>
    <w:p w:rsidR="00EB3A32" w:rsidRPr="00EB3A32" w:rsidRDefault="00EB3A32" w:rsidP="00EB3A32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Palatino Linotype" w:hAnsi="Palatino Linotype"/>
          <w:szCs w:val="24"/>
        </w:rPr>
      </w:pPr>
      <w:r w:rsidRPr="00EB3A32">
        <w:rPr>
          <w:rFonts w:ascii="Palatino Linotype" w:hAnsi="Palatino Linotype"/>
          <w:szCs w:val="24"/>
        </w:rPr>
        <w:t>Hüquqi statusu və dövlət qeydiyyatını təsdiq edən sənədlərin surəti (nizamnamə və dövlət qeydiyyat şəhadətnaməsi),</w:t>
      </w:r>
    </w:p>
    <w:p w:rsidR="00EB3A32" w:rsidRPr="00EB3A32" w:rsidRDefault="00EB3A32" w:rsidP="00EB3A32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Palatino Linotype" w:hAnsi="Palatino Linotype"/>
          <w:szCs w:val="24"/>
        </w:rPr>
      </w:pPr>
      <w:r w:rsidRPr="00EB3A32">
        <w:rPr>
          <w:rFonts w:ascii="Palatino Linotype" w:hAnsi="Palatino Linotype"/>
          <w:szCs w:val="24"/>
        </w:rPr>
        <w:t>ƏDV qeydiyyatının olub olmamasını müəyyən etməyə imkan verən sənədlərin surəti, VÖEN, bank rekvizitləri,</w:t>
      </w:r>
    </w:p>
    <w:p w:rsidR="00EB3A32" w:rsidRPr="00EB3A32" w:rsidRDefault="00EB3A32" w:rsidP="00EB3A32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Palatino Linotype" w:hAnsi="Palatino Linotype"/>
          <w:szCs w:val="24"/>
        </w:rPr>
      </w:pPr>
      <w:r w:rsidRPr="00EB3A32">
        <w:rPr>
          <w:rFonts w:ascii="Palatino Linotype" w:hAnsi="Palatino Linotype"/>
          <w:szCs w:val="24"/>
        </w:rPr>
        <w:t>Müvafiq sahədə fəaliyyətinin həyata keçirilməsinə dair lisenziyanın notarial qaydada təsdiq edilmiş surəti.</w:t>
      </w:r>
    </w:p>
    <w:p w:rsidR="00EB3A32" w:rsidRPr="00EB3A32" w:rsidRDefault="00EB3A32" w:rsidP="00EB3A32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Palatino Linotype" w:hAnsi="Palatino Linotype"/>
          <w:szCs w:val="24"/>
        </w:rPr>
      </w:pPr>
      <w:r w:rsidRPr="00EB3A32">
        <w:rPr>
          <w:rFonts w:ascii="Palatino Linotype" w:hAnsi="Palatino Linotype"/>
          <w:szCs w:val="24"/>
        </w:rPr>
        <w:t>Malların qiymət cədvəlinin forması.</w:t>
      </w:r>
    </w:p>
    <w:p w:rsidR="00EB3A32" w:rsidRPr="00EB3A32" w:rsidRDefault="00EB3A32" w:rsidP="00EB3A32">
      <w:pPr>
        <w:pStyle w:val="22"/>
        <w:shd w:val="clear" w:color="auto" w:fill="auto"/>
        <w:tabs>
          <w:tab w:val="left" w:pos="742"/>
        </w:tabs>
        <w:spacing w:before="0" w:after="0" w:line="240" w:lineRule="auto"/>
        <w:ind w:left="740" w:firstLine="0"/>
        <w:rPr>
          <w:rFonts w:ascii="Palatino Linotype" w:hAnsi="Palatino Linotype"/>
          <w:szCs w:val="24"/>
        </w:rPr>
      </w:pPr>
    </w:p>
    <w:sectPr w:rsidR="00EB3A32" w:rsidRPr="00EB3A32" w:rsidSect="00781A58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37" w:rsidRDefault="00543537" w:rsidP="004760F6">
      <w:r>
        <w:separator/>
      </w:r>
    </w:p>
  </w:endnote>
  <w:endnote w:type="continuationSeparator" w:id="0">
    <w:p w:rsidR="00543537" w:rsidRDefault="00543537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37" w:rsidRDefault="00543537" w:rsidP="004760F6">
      <w:r>
        <w:separator/>
      </w:r>
    </w:p>
  </w:footnote>
  <w:footnote w:type="continuationSeparator" w:id="0">
    <w:p w:rsidR="00543537" w:rsidRDefault="00543537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3224"/>
    <w:multiLevelType w:val="hybridMultilevel"/>
    <w:tmpl w:val="48B24622"/>
    <w:lvl w:ilvl="0" w:tplc="9710D1D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6F91"/>
    <w:multiLevelType w:val="hybridMultilevel"/>
    <w:tmpl w:val="1D44427A"/>
    <w:lvl w:ilvl="0" w:tplc="FEF47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219B"/>
    <w:multiLevelType w:val="hybridMultilevel"/>
    <w:tmpl w:val="DEC4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EAA"/>
    <w:multiLevelType w:val="hybridMultilevel"/>
    <w:tmpl w:val="7490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2479F"/>
    <w:multiLevelType w:val="hybridMultilevel"/>
    <w:tmpl w:val="EF2CF26E"/>
    <w:lvl w:ilvl="0" w:tplc="BE58A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E281F"/>
    <w:multiLevelType w:val="hybridMultilevel"/>
    <w:tmpl w:val="4484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A7C52"/>
    <w:multiLevelType w:val="hybridMultilevel"/>
    <w:tmpl w:val="641A8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5621"/>
    <w:rsid w:val="00097AE0"/>
    <w:rsid w:val="000A03C5"/>
    <w:rsid w:val="000A5943"/>
    <w:rsid w:val="00106D56"/>
    <w:rsid w:val="00131F08"/>
    <w:rsid w:val="0017649B"/>
    <w:rsid w:val="001B0BDC"/>
    <w:rsid w:val="00273534"/>
    <w:rsid w:val="002835C8"/>
    <w:rsid w:val="002B5399"/>
    <w:rsid w:val="003949F8"/>
    <w:rsid w:val="00395476"/>
    <w:rsid w:val="003A2583"/>
    <w:rsid w:val="0046708F"/>
    <w:rsid w:val="004760F6"/>
    <w:rsid w:val="00494B43"/>
    <w:rsid w:val="00511237"/>
    <w:rsid w:val="0052339B"/>
    <w:rsid w:val="00543537"/>
    <w:rsid w:val="0054475B"/>
    <w:rsid w:val="006160D2"/>
    <w:rsid w:val="006221C7"/>
    <w:rsid w:val="00675458"/>
    <w:rsid w:val="007021FD"/>
    <w:rsid w:val="0073461B"/>
    <w:rsid w:val="00781A58"/>
    <w:rsid w:val="007C48DA"/>
    <w:rsid w:val="00870671"/>
    <w:rsid w:val="008D0D9A"/>
    <w:rsid w:val="009607D3"/>
    <w:rsid w:val="0097340F"/>
    <w:rsid w:val="009E4BB7"/>
    <w:rsid w:val="00A45B2D"/>
    <w:rsid w:val="00A70B61"/>
    <w:rsid w:val="00AD08CC"/>
    <w:rsid w:val="00AE015E"/>
    <w:rsid w:val="00B37FD1"/>
    <w:rsid w:val="00B82597"/>
    <w:rsid w:val="00B82E8A"/>
    <w:rsid w:val="00BC0596"/>
    <w:rsid w:val="00BD340F"/>
    <w:rsid w:val="00C2721D"/>
    <w:rsid w:val="00C81153"/>
    <w:rsid w:val="00CF53D5"/>
    <w:rsid w:val="00D10BC0"/>
    <w:rsid w:val="00D8031F"/>
    <w:rsid w:val="00DA4C89"/>
    <w:rsid w:val="00DB2FA9"/>
    <w:rsid w:val="00E4084E"/>
    <w:rsid w:val="00E60049"/>
    <w:rsid w:val="00E66D3F"/>
    <w:rsid w:val="00E75507"/>
    <w:rsid w:val="00EB3A32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131F0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B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71"/>
    <w:rPr>
      <w:rFonts w:ascii="Segoe UI" w:eastAsia="Courier New" w:hAnsi="Segoe UI" w:cs="Segoe UI"/>
      <w:color w:val="000000"/>
      <w:sz w:val="18"/>
      <w:szCs w:val="1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131F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F08"/>
    <w:rPr>
      <w:color w:val="0000FF"/>
      <w:u w:val="single"/>
    </w:rPr>
  </w:style>
  <w:style w:type="table" w:styleId="TableGrid">
    <w:name w:val="Table Grid"/>
    <w:basedOn w:val="TableNormal"/>
    <w:uiPriority w:val="39"/>
    <w:rsid w:val="00781A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Nargiz Mahmudova</cp:lastModifiedBy>
  <cp:revision>5</cp:revision>
  <cp:lastPrinted>2023-07-17T06:28:00Z</cp:lastPrinted>
  <dcterms:created xsi:type="dcterms:W3CDTF">2022-11-15T08:12:00Z</dcterms:created>
  <dcterms:modified xsi:type="dcterms:W3CDTF">2023-07-17T06:41:00Z</dcterms:modified>
</cp:coreProperties>
</file>